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6896" w:rsidRPr="008D119C" w:rsidRDefault="005470AA" w:rsidP="005470AA">
      <w:pPr>
        <w:shd w:val="clear" w:color="auto" w:fill="FFFFFF"/>
        <w:spacing w:after="120" w:line="330" w:lineRule="atLeast"/>
        <w:ind w:left="-420"/>
        <w:jc w:val="both"/>
        <w:rPr>
          <w:rFonts w:ascii="Times New Roman" w:eastAsia="Times New Roman" w:hAnsi="Times New Roman" w:cs="Times New Roman"/>
          <w:b/>
          <w:color w:val="080809"/>
          <w:sz w:val="28"/>
          <w:szCs w:val="28"/>
          <w:lang w:eastAsia="ru-RU"/>
        </w:rPr>
      </w:pPr>
      <w:r w:rsidRPr="008D119C">
        <w:rPr>
          <w:rFonts w:ascii="Times New Roman" w:eastAsia="Times New Roman" w:hAnsi="Times New Roman" w:cs="Times New Roman"/>
          <w:b/>
          <w:bCs/>
          <w:color w:val="001D35"/>
          <w:sz w:val="28"/>
          <w:szCs w:val="28"/>
          <w:lang w:val="uk-UA" w:eastAsia="ru-RU"/>
        </w:rPr>
        <w:t xml:space="preserve"> </w:t>
      </w:r>
      <w:r w:rsidRPr="008D119C">
        <w:rPr>
          <w:rFonts w:ascii="Times New Roman" w:eastAsia="Times New Roman" w:hAnsi="Times New Roman" w:cs="Times New Roman"/>
          <w:color w:val="001D35"/>
          <w:sz w:val="28"/>
          <w:szCs w:val="28"/>
          <w:lang w:eastAsia="ru-RU"/>
        </w:rPr>
        <w:tab/>
      </w:r>
      <w:r w:rsidR="008D119C" w:rsidRPr="008D119C">
        <w:rPr>
          <w:rFonts w:ascii="Times New Roman" w:eastAsia="Times New Roman" w:hAnsi="Times New Roman" w:cs="Times New Roman"/>
          <w:b/>
          <w:color w:val="080809"/>
          <w:sz w:val="28"/>
          <w:szCs w:val="28"/>
          <w:lang w:eastAsia="ru-RU"/>
        </w:rPr>
        <w:t xml:space="preserve">ВСТУП. </w:t>
      </w:r>
    </w:p>
    <w:p w:rsidR="005470AA" w:rsidRDefault="005470AA" w:rsidP="00DD4970">
      <w:pPr>
        <w:shd w:val="clear" w:color="auto" w:fill="FFFFFF"/>
        <w:spacing w:after="120" w:line="330" w:lineRule="atLeast"/>
        <w:ind w:left="-420" w:firstLine="987"/>
        <w:jc w:val="both"/>
        <w:rPr>
          <w:rFonts w:ascii="Times New Roman" w:eastAsia="Times New Roman" w:hAnsi="Times New Roman" w:cs="Times New Roman"/>
          <w:color w:val="000000"/>
          <w:sz w:val="28"/>
          <w:szCs w:val="28"/>
          <w:lang w:eastAsia="ru-RU"/>
        </w:rPr>
      </w:pPr>
      <w:r w:rsidRPr="005470AA">
        <w:rPr>
          <w:rFonts w:ascii="Times New Roman" w:eastAsia="Times New Roman" w:hAnsi="Times New Roman" w:cs="Times New Roman"/>
          <w:color w:val="000000"/>
          <w:sz w:val="28"/>
          <w:szCs w:val="28"/>
          <w:lang w:eastAsia="ru-RU"/>
        </w:rPr>
        <w:t xml:space="preserve">На виконання ст.30 Закону України «Про освіту», ст.38 п.4 Закону України «Про дошкільну освіту», з метою подальшого утвердження відкритої і демократичної державно-громадської системи управління освітою, поєднання державного і громадського контролю за прозорістю прийняття і виконання управлінських рішень, запровадження колегіальної етики управлінської діяльності у навчальних закладах, що базуються на принципах взаємоповаги та позитивної мотивації я, </w:t>
      </w:r>
      <w:r>
        <w:rPr>
          <w:rFonts w:ascii="Times New Roman" w:eastAsia="Times New Roman" w:hAnsi="Times New Roman" w:cs="Times New Roman"/>
          <w:color w:val="000000"/>
          <w:sz w:val="28"/>
          <w:szCs w:val="28"/>
          <w:lang w:val="uk-UA" w:eastAsia="ru-RU"/>
        </w:rPr>
        <w:t xml:space="preserve">МОРОЧЕНЕЦЬ Тетяна Василівна, </w:t>
      </w:r>
      <w:r w:rsidRPr="005470AA">
        <w:rPr>
          <w:rFonts w:ascii="Times New Roman" w:eastAsia="Times New Roman" w:hAnsi="Times New Roman" w:cs="Times New Roman"/>
          <w:color w:val="000000"/>
          <w:sz w:val="28"/>
          <w:szCs w:val="28"/>
          <w:lang w:eastAsia="ru-RU"/>
        </w:rPr>
        <w:t xml:space="preserve"> директор </w:t>
      </w:r>
      <w:r>
        <w:rPr>
          <w:rFonts w:ascii="Times New Roman" w:eastAsia="Times New Roman" w:hAnsi="Times New Roman" w:cs="Times New Roman"/>
          <w:color w:val="000000"/>
          <w:sz w:val="28"/>
          <w:szCs w:val="28"/>
          <w:lang w:val="uk-UA" w:eastAsia="ru-RU"/>
        </w:rPr>
        <w:t xml:space="preserve"> Вараського </w:t>
      </w:r>
      <w:r w:rsidRPr="005470AA">
        <w:rPr>
          <w:rFonts w:ascii="Times New Roman" w:eastAsia="Times New Roman" w:hAnsi="Times New Roman" w:cs="Times New Roman"/>
          <w:color w:val="000000"/>
          <w:sz w:val="28"/>
          <w:szCs w:val="28"/>
          <w:lang w:eastAsia="ru-RU"/>
        </w:rPr>
        <w:t>закладу дошкільної освіти (ясел-садка)</w:t>
      </w:r>
      <w:r>
        <w:rPr>
          <w:rFonts w:ascii="Times New Roman" w:eastAsia="Times New Roman" w:hAnsi="Times New Roman" w:cs="Times New Roman"/>
          <w:color w:val="000000"/>
          <w:sz w:val="28"/>
          <w:szCs w:val="28"/>
          <w:lang w:val="uk-UA" w:eastAsia="ru-RU"/>
        </w:rPr>
        <w:t xml:space="preserve"> комбінованого типу №10,</w:t>
      </w:r>
      <w:r w:rsidRPr="005470A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val="uk-UA" w:eastAsia="ru-RU"/>
        </w:rPr>
        <w:t xml:space="preserve"> </w:t>
      </w:r>
      <w:r w:rsidRPr="005470AA">
        <w:rPr>
          <w:rFonts w:ascii="Times New Roman" w:eastAsia="Times New Roman" w:hAnsi="Times New Roman" w:cs="Times New Roman"/>
          <w:color w:val="000000"/>
          <w:sz w:val="28"/>
          <w:szCs w:val="28"/>
          <w:lang w:eastAsia="ru-RU"/>
        </w:rPr>
        <w:t>звітую про основні напрямки діяльності закладу за 2024-2025 навчальний рік.</w:t>
      </w:r>
    </w:p>
    <w:p w:rsidR="00DA4E9F" w:rsidRPr="00457CF0" w:rsidRDefault="00DA4E9F" w:rsidP="00DA4E9F">
      <w:pPr>
        <w:shd w:val="clear" w:color="auto" w:fill="FFFFFF"/>
        <w:spacing w:after="120" w:line="330" w:lineRule="atLeast"/>
        <w:ind w:left="-420"/>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457CF0">
        <w:rPr>
          <w:rFonts w:ascii="Times New Roman" w:eastAsia="Times New Roman" w:hAnsi="Times New Roman" w:cs="Times New Roman"/>
          <w:color w:val="000000"/>
          <w:sz w:val="28"/>
          <w:szCs w:val="28"/>
          <w:lang w:val="uk-UA" w:eastAsia="ru-RU"/>
        </w:rPr>
        <w:t>Я, як керівник, здійснюю керівництво і контроль за діяльністю закладу, дію від імені закладу дошкільної освіти, представляю його в державних та інших органах, установах та організаціях, забезпечую реалізацію державної політики в галузі освіти через педагогічні ради, загальні збори членів трудового колективу та батьківської громадськості, дію відповідно до Статуту закладу та в межах своєї компетенції.</w:t>
      </w:r>
    </w:p>
    <w:p w:rsidR="002B6896" w:rsidRPr="008555DD" w:rsidRDefault="008555DD" w:rsidP="008D119C">
      <w:pPr>
        <w:spacing w:before="100" w:beforeAutospacing="1" w:after="100" w:afterAutospacing="1" w:line="240" w:lineRule="auto"/>
        <w:ind w:firstLine="300"/>
        <w:textAlignment w:val="baseline"/>
        <w:rPr>
          <w:rFonts w:ascii="Times New Roman" w:eastAsia="Times New Roman" w:hAnsi="Times New Roman" w:cs="Times New Roman"/>
          <w:b/>
          <w:color w:val="538135" w:themeColor="accent6" w:themeShade="BF"/>
          <w:sz w:val="28"/>
          <w:szCs w:val="28"/>
          <w:lang w:val="uk-UA" w:eastAsia="ru-RU"/>
        </w:rPr>
      </w:pPr>
      <w:r>
        <w:rPr>
          <w:rFonts w:ascii="Times New Roman" w:eastAsia="Times New Roman" w:hAnsi="Times New Roman" w:cs="Times New Roman"/>
          <w:b/>
          <w:color w:val="538135" w:themeColor="accent6" w:themeShade="BF"/>
          <w:sz w:val="28"/>
          <w:szCs w:val="28"/>
          <w:lang w:val="uk-UA" w:eastAsia="ru-RU"/>
        </w:rPr>
        <w:t>1.</w:t>
      </w:r>
      <w:r w:rsidR="002B6896" w:rsidRPr="008555DD">
        <w:rPr>
          <w:rFonts w:ascii="Times New Roman" w:eastAsia="Times New Roman" w:hAnsi="Times New Roman" w:cs="Times New Roman"/>
          <w:b/>
          <w:color w:val="538135" w:themeColor="accent6" w:themeShade="BF"/>
          <w:sz w:val="28"/>
          <w:szCs w:val="28"/>
          <w:lang w:eastAsia="ru-RU"/>
        </w:rPr>
        <w:t>ВІЗИТІВКА ЗАКЛАДУ ОСВІТИ</w:t>
      </w:r>
      <w:r w:rsidR="002B6896" w:rsidRPr="008555DD">
        <w:rPr>
          <w:rFonts w:ascii="Times New Roman" w:eastAsia="Times New Roman" w:hAnsi="Times New Roman" w:cs="Times New Roman"/>
          <w:b/>
          <w:bCs/>
          <w:color w:val="538135" w:themeColor="accent6" w:themeShade="BF"/>
          <w:sz w:val="28"/>
          <w:szCs w:val="28"/>
          <w:lang w:val="uk-UA" w:eastAsia="ru-RU"/>
        </w:rPr>
        <w:t xml:space="preserve"> </w:t>
      </w:r>
    </w:p>
    <w:tbl>
      <w:tblPr>
        <w:tblStyle w:val="a4"/>
        <w:tblW w:w="10054" w:type="dxa"/>
        <w:tblInd w:w="-420" w:type="dxa"/>
        <w:tblLook w:val="04A0" w:firstRow="1" w:lastRow="0" w:firstColumn="1" w:lastColumn="0" w:noHBand="0" w:noVBand="1"/>
      </w:tblPr>
      <w:tblGrid>
        <w:gridCol w:w="3787"/>
        <w:gridCol w:w="6267"/>
      </w:tblGrid>
      <w:tr w:rsidR="005470AA" w:rsidTr="00D21983">
        <w:tc>
          <w:tcPr>
            <w:tcW w:w="3787" w:type="dxa"/>
          </w:tcPr>
          <w:p w:rsidR="005470AA" w:rsidRPr="00D21983" w:rsidRDefault="00D21983" w:rsidP="005470AA">
            <w:pPr>
              <w:shd w:val="clear" w:color="auto" w:fill="FFFFFF"/>
              <w:spacing w:after="120" w:line="330" w:lineRule="atLeast"/>
              <w:rPr>
                <w:rFonts w:ascii="Times New Roman" w:eastAsia="Times New Roman" w:hAnsi="Times New Roman" w:cs="Times New Roman"/>
                <w:bCs/>
                <w:color w:val="000000" w:themeColor="text1"/>
                <w:sz w:val="28"/>
                <w:szCs w:val="28"/>
                <w:lang w:eastAsia="ru-RU"/>
              </w:rPr>
            </w:pPr>
            <w:r>
              <w:rPr>
                <w:rFonts w:ascii="Arial" w:eastAsia="Times New Roman" w:hAnsi="Arial" w:cs="Arial"/>
                <w:color w:val="FF0000"/>
                <w:spacing w:val="2"/>
                <w:sz w:val="24"/>
                <w:szCs w:val="24"/>
                <w:lang w:val="uk-UA" w:eastAsia="ru-RU"/>
              </w:rPr>
              <w:t xml:space="preserve"> </w:t>
            </w:r>
            <w:r w:rsidR="002B6896">
              <w:rPr>
                <w:rFonts w:ascii="Arial" w:eastAsia="Times New Roman" w:hAnsi="Arial" w:cs="Arial"/>
                <w:color w:val="FF0000"/>
                <w:spacing w:val="2"/>
                <w:sz w:val="24"/>
                <w:szCs w:val="24"/>
                <w:lang w:val="uk-UA" w:eastAsia="ru-RU"/>
              </w:rPr>
              <w:t xml:space="preserve"> </w:t>
            </w:r>
            <w:r w:rsidR="005470AA" w:rsidRPr="00D21983">
              <w:rPr>
                <w:rFonts w:ascii="Times New Roman" w:eastAsia="Times New Roman" w:hAnsi="Times New Roman" w:cs="Times New Roman"/>
                <w:bCs/>
                <w:color w:val="000000" w:themeColor="text1"/>
                <w:sz w:val="28"/>
                <w:szCs w:val="28"/>
                <w:lang w:eastAsia="ru-RU"/>
              </w:rPr>
              <w:t>Повне найменування</w:t>
            </w:r>
          </w:p>
          <w:p w:rsidR="005470AA" w:rsidRPr="00D21983" w:rsidRDefault="005470AA" w:rsidP="005470AA">
            <w:pPr>
              <w:pStyle w:val="a3"/>
              <w:spacing w:after="120" w:line="330" w:lineRule="atLeast"/>
              <w:rPr>
                <w:rFonts w:ascii="Times New Roman" w:eastAsia="Times New Roman" w:hAnsi="Times New Roman" w:cs="Times New Roman"/>
                <w:color w:val="000000" w:themeColor="text1"/>
                <w:spacing w:val="2"/>
                <w:sz w:val="28"/>
                <w:szCs w:val="28"/>
                <w:lang w:eastAsia="ru-RU"/>
              </w:rPr>
            </w:pPr>
          </w:p>
        </w:tc>
        <w:tc>
          <w:tcPr>
            <w:tcW w:w="6267" w:type="dxa"/>
          </w:tcPr>
          <w:p w:rsidR="005470AA" w:rsidRPr="00D21983" w:rsidRDefault="005470AA" w:rsidP="00D21983">
            <w:pPr>
              <w:shd w:val="clear" w:color="auto" w:fill="FFFFFF"/>
              <w:spacing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Вараський заклад дошкільної  освіти</w:t>
            </w:r>
          </w:p>
          <w:p w:rsidR="005470AA" w:rsidRPr="00D21983" w:rsidRDefault="005470AA" w:rsidP="00D21983">
            <w:pPr>
              <w:shd w:val="clear" w:color="auto" w:fill="FFFFFF"/>
              <w:spacing w:line="330" w:lineRule="atLeast"/>
              <w:rPr>
                <w:rFonts w:ascii="Times New Roman" w:eastAsia="Times New Roman" w:hAnsi="Times New Roman" w:cs="Times New Roman"/>
                <w:color w:val="000000" w:themeColor="text1"/>
                <w:spacing w:val="2"/>
                <w:sz w:val="28"/>
                <w:szCs w:val="28"/>
                <w:lang w:eastAsia="ru-RU"/>
              </w:rPr>
            </w:pPr>
            <w:r w:rsidRPr="00D21983">
              <w:rPr>
                <w:rFonts w:ascii="Times New Roman" w:eastAsia="Times New Roman" w:hAnsi="Times New Roman" w:cs="Times New Roman"/>
                <w:bCs/>
                <w:color w:val="000000" w:themeColor="text1"/>
                <w:sz w:val="28"/>
                <w:szCs w:val="28"/>
                <w:lang w:eastAsia="ru-RU"/>
              </w:rPr>
              <w:t>(ясла-садок) комбінованого  типу №10 Вараської міської ради</w:t>
            </w:r>
          </w:p>
        </w:tc>
      </w:tr>
      <w:tr w:rsidR="005470AA" w:rsidTr="00D21983">
        <w:tc>
          <w:tcPr>
            <w:tcW w:w="3787" w:type="dxa"/>
          </w:tcPr>
          <w:p w:rsidR="005470AA" w:rsidRPr="00D21983" w:rsidRDefault="005470AA" w:rsidP="00D21983">
            <w:pPr>
              <w:shd w:val="clear" w:color="auto" w:fill="FFFFFF"/>
              <w:spacing w:after="120" w:line="330" w:lineRule="atLeast"/>
              <w:rPr>
                <w:rFonts w:ascii="Times New Roman" w:eastAsia="Times New Roman" w:hAnsi="Times New Roman" w:cs="Times New Roman"/>
                <w:color w:val="000000" w:themeColor="text1"/>
                <w:spacing w:val="2"/>
                <w:sz w:val="28"/>
                <w:szCs w:val="28"/>
                <w:lang w:eastAsia="ru-RU"/>
              </w:rPr>
            </w:pPr>
            <w:r w:rsidRPr="00D21983">
              <w:rPr>
                <w:rFonts w:ascii="Times New Roman" w:eastAsia="Times New Roman" w:hAnsi="Times New Roman" w:cs="Times New Roman"/>
                <w:bCs/>
                <w:color w:val="000000" w:themeColor="text1"/>
                <w:sz w:val="28"/>
                <w:szCs w:val="28"/>
                <w:lang w:eastAsia="ru-RU"/>
              </w:rPr>
              <w:t>Скорочене найменування</w:t>
            </w:r>
          </w:p>
        </w:tc>
        <w:tc>
          <w:tcPr>
            <w:tcW w:w="6267" w:type="dxa"/>
          </w:tcPr>
          <w:p w:rsidR="005470AA" w:rsidRPr="00D21983" w:rsidRDefault="005470AA" w:rsidP="005470AA">
            <w:pPr>
              <w:spacing w:after="120" w:line="330" w:lineRule="atLeast"/>
              <w:rPr>
                <w:rFonts w:ascii="Times New Roman" w:eastAsia="Times New Roman" w:hAnsi="Times New Roman" w:cs="Times New Roman"/>
                <w:color w:val="000000" w:themeColor="text1"/>
                <w:spacing w:val="2"/>
                <w:sz w:val="28"/>
                <w:szCs w:val="28"/>
                <w:lang w:eastAsia="ru-RU"/>
              </w:rPr>
            </w:pPr>
            <w:r w:rsidRPr="00D21983">
              <w:rPr>
                <w:rFonts w:ascii="Times New Roman" w:eastAsia="Times New Roman" w:hAnsi="Times New Roman" w:cs="Times New Roman"/>
                <w:bCs/>
                <w:color w:val="000000" w:themeColor="text1"/>
                <w:sz w:val="28"/>
                <w:szCs w:val="28"/>
                <w:lang w:eastAsia="ru-RU"/>
              </w:rPr>
              <w:t>Вараський ЗДО №10</w:t>
            </w:r>
          </w:p>
        </w:tc>
      </w:tr>
      <w:tr w:rsidR="005470AA" w:rsidTr="00D21983">
        <w:tc>
          <w:tcPr>
            <w:tcW w:w="3787" w:type="dxa"/>
          </w:tcPr>
          <w:p w:rsidR="005470AA" w:rsidRPr="00D21983" w:rsidRDefault="005470AA" w:rsidP="005470AA">
            <w:pPr>
              <w:shd w:val="clear" w:color="auto" w:fill="FFFFFF"/>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Місцезнаходження</w:t>
            </w:r>
          </w:p>
          <w:p w:rsidR="005470AA" w:rsidRPr="00D21983" w:rsidRDefault="005470AA" w:rsidP="005470AA">
            <w:pPr>
              <w:spacing w:after="120" w:line="330" w:lineRule="atLeast"/>
              <w:rPr>
                <w:rFonts w:ascii="Times New Roman" w:eastAsia="Times New Roman" w:hAnsi="Times New Roman" w:cs="Times New Roman"/>
                <w:color w:val="000000" w:themeColor="text1"/>
                <w:spacing w:val="2"/>
                <w:sz w:val="28"/>
                <w:szCs w:val="28"/>
                <w:lang w:eastAsia="ru-RU"/>
              </w:rPr>
            </w:pPr>
          </w:p>
        </w:tc>
        <w:tc>
          <w:tcPr>
            <w:tcW w:w="6267" w:type="dxa"/>
          </w:tcPr>
          <w:p w:rsidR="005470AA" w:rsidRPr="00D21983" w:rsidRDefault="005470AA" w:rsidP="005470AA">
            <w:pPr>
              <w:spacing w:after="120" w:line="330" w:lineRule="atLeast"/>
              <w:rPr>
                <w:rFonts w:ascii="Times New Roman" w:eastAsia="Times New Roman" w:hAnsi="Times New Roman" w:cs="Times New Roman"/>
                <w:color w:val="000000" w:themeColor="text1"/>
                <w:spacing w:val="2"/>
                <w:sz w:val="28"/>
                <w:szCs w:val="28"/>
                <w:lang w:eastAsia="ru-RU"/>
              </w:rPr>
            </w:pPr>
            <w:r w:rsidRPr="00D21983">
              <w:rPr>
                <w:rFonts w:ascii="Times New Roman" w:eastAsia="Times New Roman" w:hAnsi="Times New Roman" w:cs="Times New Roman"/>
                <w:bCs/>
                <w:color w:val="000000" w:themeColor="text1"/>
                <w:sz w:val="28"/>
                <w:szCs w:val="28"/>
                <w:lang w:eastAsia="ru-RU"/>
              </w:rPr>
              <w:t>34400 Україна, Рівненська область, Вараський район, м. Вараш, мікрорайон Вараш,38</w:t>
            </w:r>
          </w:p>
        </w:tc>
      </w:tr>
      <w:tr w:rsidR="005470AA" w:rsidTr="00D21983">
        <w:tc>
          <w:tcPr>
            <w:tcW w:w="3787" w:type="dxa"/>
          </w:tcPr>
          <w:p w:rsidR="005470AA" w:rsidRPr="00D21983" w:rsidRDefault="005470AA" w:rsidP="00D21983">
            <w:pPr>
              <w:shd w:val="clear" w:color="auto" w:fill="FFFFFF"/>
              <w:spacing w:after="120" w:line="330" w:lineRule="atLeast"/>
              <w:rPr>
                <w:rFonts w:ascii="Times New Roman" w:eastAsia="Times New Roman" w:hAnsi="Times New Roman" w:cs="Times New Roman"/>
                <w:color w:val="000000" w:themeColor="text1"/>
                <w:spacing w:val="2"/>
                <w:sz w:val="28"/>
                <w:szCs w:val="28"/>
                <w:lang w:eastAsia="ru-RU"/>
              </w:rPr>
            </w:pPr>
            <w:r w:rsidRPr="00D21983">
              <w:rPr>
                <w:rFonts w:ascii="Times New Roman" w:eastAsia="Times New Roman" w:hAnsi="Times New Roman" w:cs="Times New Roman"/>
                <w:bCs/>
                <w:color w:val="000000" w:themeColor="text1"/>
                <w:sz w:val="28"/>
                <w:szCs w:val="28"/>
                <w:lang w:eastAsia="ru-RU"/>
              </w:rPr>
              <w:t>Код ЄДРПОУ</w:t>
            </w:r>
          </w:p>
        </w:tc>
        <w:tc>
          <w:tcPr>
            <w:tcW w:w="6267" w:type="dxa"/>
          </w:tcPr>
          <w:p w:rsidR="005470AA" w:rsidRPr="00D21983" w:rsidRDefault="005470AA" w:rsidP="005470AA">
            <w:pPr>
              <w:spacing w:after="120" w:line="330" w:lineRule="atLeast"/>
              <w:rPr>
                <w:rFonts w:ascii="Times New Roman" w:eastAsia="Times New Roman" w:hAnsi="Times New Roman" w:cs="Times New Roman"/>
                <w:color w:val="000000" w:themeColor="text1"/>
                <w:spacing w:val="2"/>
                <w:sz w:val="28"/>
                <w:szCs w:val="28"/>
                <w:lang w:eastAsia="ru-RU"/>
              </w:rPr>
            </w:pPr>
            <w:r w:rsidRPr="00D21983">
              <w:rPr>
                <w:rFonts w:ascii="Times New Roman" w:eastAsia="Times New Roman" w:hAnsi="Times New Roman" w:cs="Times New Roman"/>
                <w:bCs/>
                <w:color w:val="000000" w:themeColor="text1"/>
                <w:sz w:val="28"/>
                <w:szCs w:val="28"/>
                <w:lang w:eastAsia="ru-RU"/>
              </w:rPr>
              <w:t>35452605</w:t>
            </w:r>
          </w:p>
        </w:tc>
      </w:tr>
      <w:tr w:rsidR="005470AA" w:rsidTr="00D21983">
        <w:tc>
          <w:tcPr>
            <w:tcW w:w="3787" w:type="dxa"/>
          </w:tcPr>
          <w:p w:rsidR="005470AA" w:rsidRPr="00D21983" w:rsidRDefault="005470AA" w:rsidP="00D21983">
            <w:pPr>
              <w:shd w:val="clear" w:color="auto" w:fill="FFFFFF"/>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Форма власності</w:t>
            </w:r>
          </w:p>
        </w:tc>
        <w:tc>
          <w:tcPr>
            <w:tcW w:w="6267" w:type="dxa"/>
          </w:tcPr>
          <w:p w:rsidR="005470AA" w:rsidRPr="00D21983" w:rsidRDefault="005470AA" w:rsidP="005470AA">
            <w:pPr>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Комунальна</w:t>
            </w:r>
          </w:p>
        </w:tc>
      </w:tr>
      <w:tr w:rsidR="005470AA" w:rsidTr="00D21983">
        <w:tc>
          <w:tcPr>
            <w:tcW w:w="3787" w:type="dxa"/>
          </w:tcPr>
          <w:p w:rsidR="005470AA" w:rsidRPr="00D21983" w:rsidRDefault="005470AA" w:rsidP="00D21983">
            <w:pPr>
              <w:shd w:val="clear" w:color="auto" w:fill="FFFFFF"/>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Тип закладу</w:t>
            </w:r>
            <w:r w:rsidRPr="00D21983">
              <w:rPr>
                <w:rFonts w:ascii="Times New Roman" w:eastAsia="Times New Roman" w:hAnsi="Times New Roman" w:cs="Times New Roman"/>
                <w:bCs/>
                <w:color w:val="000000" w:themeColor="text1"/>
                <w:sz w:val="28"/>
                <w:szCs w:val="28"/>
                <w:lang w:eastAsia="ru-RU"/>
              </w:rPr>
              <w:tab/>
              <w:t xml:space="preserve"> </w:t>
            </w:r>
          </w:p>
        </w:tc>
        <w:tc>
          <w:tcPr>
            <w:tcW w:w="6267" w:type="dxa"/>
          </w:tcPr>
          <w:p w:rsidR="005470AA" w:rsidRPr="00D21983" w:rsidRDefault="005470AA" w:rsidP="005470AA">
            <w:pPr>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Дошкільний заклад</w:t>
            </w:r>
          </w:p>
        </w:tc>
      </w:tr>
      <w:tr w:rsidR="00D21983" w:rsidTr="00D21983">
        <w:tc>
          <w:tcPr>
            <w:tcW w:w="3787" w:type="dxa"/>
          </w:tcPr>
          <w:p w:rsidR="00D21983" w:rsidRPr="00D21983" w:rsidRDefault="00D21983" w:rsidP="00D21983">
            <w:pPr>
              <w:shd w:val="clear" w:color="auto" w:fill="FFFFFF"/>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Соціальні мережі (адреса):</w:t>
            </w:r>
          </w:p>
          <w:p w:rsidR="00D21983" w:rsidRPr="00D21983" w:rsidRDefault="00D21983" w:rsidP="00D21983">
            <w:pPr>
              <w:shd w:val="clear" w:color="auto" w:fill="FFFFFF"/>
              <w:spacing w:after="120" w:line="330" w:lineRule="atLeast"/>
              <w:rPr>
                <w:rFonts w:ascii="Times New Roman" w:eastAsia="Times New Roman" w:hAnsi="Times New Roman" w:cs="Times New Roman"/>
                <w:bCs/>
                <w:color w:val="000000" w:themeColor="text1"/>
                <w:sz w:val="28"/>
                <w:szCs w:val="28"/>
                <w:lang w:eastAsia="ru-RU"/>
              </w:rPr>
            </w:pPr>
          </w:p>
        </w:tc>
        <w:tc>
          <w:tcPr>
            <w:tcW w:w="6267" w:type="dxa"/>
          </w:tcPr>
          <w:p w:rsidR="00D21983" w:rsidRPr="00D21983" w:rsidRDefault="00D21983" w:rsidP="00D21983">
            <w:pPr>
              <w:shd w:val="clear" w:color="auto" w:fill="FFFFFF"/>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Веб-сайт:  https://nvkdnz10.varashosvita.rv.ua/</w:t>
            </w:r>
          </w:p>
          <w:p w:rsidR="00D21983" w:rsidRPr="00D21983" w:rsidRDefault="00D21983" w:rsidP="00D21983">
            <w:pPr>
              <w:spacing w:after="120" w:line="330" w:lineRule="atLeast"/>
              <w:rPr>
                <w:rFonts w:ascii="Times New Roman" w:eastAsia="Times New Roman" w:hAnsi="Times New Roman" w:cs="Times New Roman"/>
                <w:bCs/>
                <w:color w:val="000000" w:themeColor="text1"/>
                <w:sz w:val="28"/>
                <w:szCs w:val="28"/>
                <w:lang w:eastAsia="ru-RU"/>
              </w:rPr>
            </w:pPr>
            <w:r w:rsidRPr="00D21983">
              <w:rPr>
                <w:rFonts w:ascii="Times New Roman" w:eastAsia="Times New Roman" w:hAnsi="Times New Roman" w:cs="Times New Roman"/>
                <w:bCs/>
                <w:color w:val="000000" w:themeColor="text1"/>
                <w:sz w:val="28"/>
                <w:szCs w:val="28"/>
                <w:lang w:eastAsia="ru-RU"/>
              </w:rPr>
              <w:t>https://www.facebook.com/groups/346028700098956</w:t>
            </w:r>
          </w:p>
        </w:tc>
      </w:tr>
    </w:tbl>
    <w:p w:rsidR="00DD4970" w:rsidRDefault="00DD4970" w:rsidP="00552EF3">
      <w:pPr>
        <w:spacing w:after="0" w:line="354" w:lineRule="atLeast"/>
        <w:rPr>
          <w:rFonts w:ascii="Arial" w:eastAsia="Times New Roman" w:hAnsi="Arial" w:cs="Arial"/>
          <w:b/>
          <w:bCs/>
          <w:color w:val="927848"/>
          <w:sz w:val="33"/>
          <w:szCs w:val="33"/>
          <w:lang w:val="uk-UA" w:eastAsia="ru-RU"/>
        </w:rPr>
      </w:pPr>
    </w:p>
    <w:p w:rsidR="00DD4970" w:rsidRPr="000E1C9A" w:rsidRDefault="00DD4970" w:rsidP="00DD4970">
      <w:pPr>
        <w:shd w:val="clear" w:color="auto" w:fill="FFFFFF"/>
        <w:spacing w:after="120" w:line="330" w:lineRule="atLeast"/>
        <w:rPr>
          <w:rFonts w:ascii="Times New Roman" w:eastAsia="Times New Roman" w:hAnsi="Times New Roman" w:cs="Times New Roman"/>
          <w:color w:val="538135" w:themeColor="accent6" w:themeShade="BF"/>
          <w:sz w:val="28"/>
          <w:szCs w:val="28"/>
          <w:lang w:val="uk-UA" w:eastAsia="ru-RU"/>
        </w:rPr>
      </w:pPr>
      <w:r w:rsidRPr="000E1C9A">
        <w:rPr>
          <w:rFonts w:ascii="Times New Roman" w:eastAsia="Times New Roman" w:hAnsi="Times New Roman" w:cs="Times New Roman"/>
          <w:b/>
          <w:bCs/>
          <w:color w:val="538135" w:themeColor="accent6" w:themeShade="BF"/>
          <w:sz w:val="28"/>
          <w:szCs w:val="28"/>
          <w:lang w:eastAsia="ru-RU"/>
        </w:rPr>
        <w:t> </w:t>
      </w:r>
      <w:r w:rsidR="008555DD">
        <w:rPr>
          <w:rFonts w:ascii="Times New Roman" w:eastAsia="Times New Roman" w:hAnsi="Times New Roman" w:cs="Times New Roman"/>
          <w:b/>
          <w:bCs/>
          <w:color w:val="538135" w:themeColor="accent6" w:themeShade="BF"/>
          <w:sz w:val="28"/>
          <w:szCs w:val="28"/>
          <w:lang w:val="uk-UA" w:eastAsia="ru-RU"/>
        </w:rPr>
        <w:t>2</w:t>
      </w:r>
      <w:r w:rsidR="008D119C" w:rsidRPr="000E1C9A">
        <w:rPr>
          <w:rFonts w:ascii="Times New Roman" w:eastAsia="Times New Roman" w:hAnsi="Times New Roman" w:cs="Times New Roman"/>
          <w:b/>
          <w:bCs/>
          <w:color w:val="538135" w:themeColor="accent6" w:themeShade="BF"/>
          <w:sz w:val="28"/>
          <w:szCs w:val="28"/>
          <w:lang w:val="uk-UA" w:eastAsia="ru-RU"/>
        </w:rPr>
        <w:t>.</w:t>
      </w:r>
      <w:r w:rsidRPr="000E1C9A">
        <w:rPr>
          <w:rFonts w:ascii="Times New Roman" w:eastAsia="Times New Roman" w:hAnsi="Times New Roman" w:cs="Times New Roman"/>
          <w:b/>
          <w:bCs/>
          <w:color w:val="538135" w:themeColor="accent6" w:themeShade="BF"/>
          <w:sz w:val="28"/>
          <w:szCs w:val="28"/>
          <w:lang w:val="uk-UA" w:eastAsia="ru-RU"/>
        </w:rPr>
        <w:t xml:space="preserve">УПРАВЛІНСЬКА ДІЯЛЬНІСТЬ ТА ОРГАНІЗАЦІЯ МЕТОДИЧНОЇ РОБОТИ З КАДРАМИ </w:t>
      </w:r>
    </w:p>
    <w:p w:rsidR="00DD4970" w:rsidRPr="00DD4970" w:rsidRDefault="00DD4970" w:rsidP="00DD4970">
      <w:pPr>
        <w:spacing w:before="100" w:beforeAutospacing="1" w:after="100" w:afterAutospacing="1"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DD4970">
        <w:rPr>
          <w:rFonts w:ascii="Times New Roman" w:eastAsia="Times New Roman" w:hAnsi="Times New Roman" w:cs="Times New Roman"/>
          <w:color w:val="000000" w:themeColor="text1"/>
          <w:sz w:val="28"/>
          <w:szCs w:val="28"/>
          <w:lang w:eastAsia="ru-RU"/>
        </w:rPr>
        <w:t> Моя управлінська діяльність була спрямована на реалізацію Стратегії розвитку</w:t>
      </w:r>
      <w:r w:rsidRPr="00DD4970">
        <w:rPr>
          <w:rFonts w:ascii="Times New Roman" w:eastAsia="Times New Roman" w:hAnsi="Times New Roman" w:cs="Times New Roman"/>
          <w:color w:val="000000" w:themeColor="text1"/>
          <w:sz w:val="28"/>
          <w:szCs w:val="28"/>
          <w:lang w:val="uk-UA" w:eastAsia="ru-RU"/>
        </w:rPr>
        <w:t xml:space="preserve"> закладу,</w:t>
      </w:r>
      <w:r w:rsidRPr="00DD4970">
        <w:rPr>
          <w:rFonts w:ascii="Times New Roman" w:eastAsia="Times New Roman" w:hAnsi="Times New Roman" w:cs="Times New Roman"/>
          <w:color w:val="000000" w:themeColor="text1"/>
          <w:sz w:val="28"/>
          <w:szCs w:val="28"/>
          <w:lang w:eastAsia="ru-RU"/>
        </w:rPr>
        <w:t xml:space="preserve"> організацію освітньої, фінансово-господарської та іншу діяльність, передбачену законодавством</w:t>
      </w:r>
      <w:r w:rsidRPr="00DD4970">
        <w:rPr>
          <w:rFonts w:ascii="Times New Roman" w:eastAsia="Times New Roman" w:hAnsi="Times New Roman" w:cs="Times New Roman"/>
          <w:color w:val="000000" w:themeColor="text1"/>
          <w:sz w:val="28"/>
          <w:szCs w:val="28"/>
          <w:lang w:val="uk-UA" w:eastAsia="ru-RU"/>
        </w:rPr>
        <w:t>.</w:t>
      </w:r>
      <w:r w:rsidRPr="00DD4970">
        <w:rPr>
          <w:rFonts w:ascii="Times New Roman" w:eastAsia="Times New Roman" w:hAnsi="Times New Roman" w:cs="Times New Roman"/>
          <w:color w:val="000000" w:themeColor="text1"/>
          <w:sz w:val="28"/>
          <w:szCs w:val="28"/>
          <w:lang w:eastAsia="ru-RU"/>
        </w:rPr>
        <w:t xml:space="preserve"> За результатами контролю видавалися накази, приймалися конструктивні, обґрунтовані та дієві рішення.</w:t>
      </w:r>
    </w:p>
    <w:p w:rsidR="00DD4970" w:rsidRPr="00DD4970" w:rsidRDefault="00DD4970" w:rsidP="00201AEC">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DD4970">
        <w:rPr>
          <w:rFonts w:ascii="Times New Roman" w:eastAsia="Times New Roman" w:hAnsi="Times New Roman" w:cs="Times New Roman"/>
          <w:color w:val="000000" w:themeColor="text1"/>
          <w:sz w:val="28"/>
          <w:szCs w:val="28"/>
          <w:lang w:eastAsia="ru-RU"/>
        </w:rPr>
        <w:lastRenderedPageBreak/>
        <w:t> Злагодженій та змістовній роботі колективу ЗДО, прийняттю колегіальних рішень сприяли засідання: педагогічних рад, загальних зборів працівників, виробничих нарад, нарад при директорові, батьківського комітету ЗДО.</w:t>
      </w:r>
    </w:p>
    <w:p w:rsidR="00DD4970" w:rsidRDefault="00201AEC" w:rsidP="00201AEC">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Зазначу</w:t>
      </w:r>
      <w:r w:rsidR="00DD4970" w:rsidRPr="00DD4970">
        <w:rPr>
          <w:rFonts w:ascii="Times New Roman" w:eastAsia="Times New Roman" w:hAnsi="Times New Roman" w:cs="Times New Roman"/>
          <w:color w:val="000000" w:themeColor="text1"/>
          <w:sz w:val="28"/>
          <w:szCs w:val="28"/>
          <w:lang w:val="uk-UA" w:eastAsia="ru-RU"/>
        </w:rPr>
        <w:t xml:space="preserve">, що потенційні внутрішні переваги у роботі колективу щодо реалізації Стратегії спостерігалися у різних напрямках діяльності: організації освітнього процесу, кадровій політиці з управління персоналом, </w:t>
      </w:r>
      <w:r>
        <w:rPr>
          <w:rFonts w:ascii="Times New Roman" w:eastAsia="Times New Roman" w:hAnsi="Times New Roman" w:cs="Times New Roman"/>
          <w:color w:val="000000" w:themeColor="text1"/>
          <w:sz w:val="28"/>
          <w:szCs w:val="28"/>
          <w:lang w:val="uk-UA" w:eastAsia="ru-RU"/>
        </w:rPr>
        <w:t xml:space="preserve"> </w:t>
      </w:r>
      <w:r w:rsidR="00DD4970" w:rsidRPr="00DD4970">
        <w:rPr>
          <w:rFonts w:ascii="Times New Roman" w:eastAsia="Times New Roman" w:hAnsi="Times New Roman" w:cs="Times New Roman"/>
          <w:color w:val="000000" w:themeColor="text1"/>
          <w:sz w:val="28"/>
          <w:szCs w:val="28"/>
          <w:lang w:val="uk-UA" w:eastAsia="ru-RU"/>
        </w:rPr>
        <w:t xml:space="preserve"> інноваційній діяльності, фінансуванні, матеріально-технічному та навчально-методичному забезпеченні ЗДО. Виходячи з цього, можна констатувати, що у</w:t>
      </w:r>
      <w:r>
        <w:rPr>
          <w:rFonts w:ascii="Times New Roman" w:eastAsia="Times New Roman" w:hAnsi="Times New Roman" w:cs="Times New Roman"/>
          <w:color w:val="000000" w:themeColor="text1"/>
          <w:sz w:val="28"/>
          <w:szCs w:val="28"/>
          <w:lang w:val="uk-UA" w:eastAsia="ru-RU"/>
        </w:rPr>
        <w:t xml:space="preserve"> Вараському</w:t>
      </w:r>
      <w:r w:rsidR="00DD4970" w:rsidRPr="00DD4970">
        <w:rPr>
          <w:rFonts w:ascii="Times New Roman" w:eastAsia="Times New Roman" w:hAnsi="Times New Roman" w:cs="Times New Roman"/>
          <w:color w:val="000000" w:themeColor="text1"/>
          <w:sz w:val="28"/>
          <w:szCs w:val="28"/>
          <w:lang w:val="uk-UA" w:eastAsia="ru-RU"/>
        </w:rPr>
        <w:t xml:space="preserve"> ЗДО №10 працює професійно компетентний та новаторський педагогічний колектив з високим рівнем інноваційної культури й творчості, комп’ютерної грамотності, психологічно згуртований, який дотримується корпоративних етичних норм і забезпечує високі результати своєї праці - здобуття дітьми якісної дошкільної освіти</w:t>
      </w:r>
      <w:r w:rsidR="00457CF0">
        <w:rPr>
          <w:rFonts w:ascii="Times New Roman" w:eastAsia="Times New Roman" w:hAnsi="Times New Roman" w:cs="Times New Roman"/>
          <w:color w:val="000000" w:themeColor="text1"/>
          <w:sz w:val="28"/>
          <w:szCs w:val="28"/>
          <w:lang w:val="uk-UA" w:eastAsia="ru-RU"/>
        </w:rPr>
        <w:t>.</w:t>
      </w:r>
      <w:r w:rsidR="00DD4970" w:rsidRPr="00DD4970">
        <w:rPr>
          <w:rFonts w:ascii="Times New Roman" w:eastAsia="Times New Roman" w:hAnsi="Times New Roman" w:cs="Times New Roman"/>
          <w:color w:val="000000" w:themeColor="text1"/>
          <w:sz w:val="28"/>
          <w:szCs w:val="28"/>
          <w:lang w:val="uk-UA" w:eastAsia="ru-RU"/>
        </w:rPr>
        <w:t xml:space="preserve"> </w:t>
      </w:r>
      <w:r w:rsidR="00457CF0">
        <w:rPr>
          <w:rFonts w:ascii="Times New Roman" w:eastAsia="Times New Roman" w:hAnsi="Times New Roman" w:cs="Times New Roman"/>
          <w:color w:val="000000" w:themeColor="text1"/>
          <w:sz w:val="28"/>
          <w:szCs w:val="28"/>
          <w:lang w:val="uk-UA" w:eastAsia="ru-RU"/>
        </w:rPr>
        <w:t xml:space="preserve"> </w:t>
      </w:r>
    </w:p>
    <w:p w:rsidR="00DD4970" w:rsidRPr="00D21983" w:rsidRDefault="00201AEC" w:rsidP="00DD4970">
      <w:pPr>
        <w:spacing w:after="0" w:line="354" w:lineRule="atLeast"/>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color w:val="000000" w:themeColor="text1"/>
          <w:sz w:val="28"/>
          <w:szCs w:val="28"/>
          <w:lang w:val="uk-UA" w:eastAsia="uk-UA"/>
        </w:rPr>
        <w:t xml:space="preserve">        </w:t>
      </w:r>
      <w:r w:rsidR="00DD4970" w:rsidRPr="0035772F">
        <w:rPr>
          <w:rFonts w:ascii="Times New Roman" w:eastAsia="Times New Roman" w:hAnsi="Times New Roman" w:cs="Times New Roman"/>
          <w:color w:val="000000" w:themeColor="text1"/>
          <w:sz w:val="28"/>
          <w:szCs w:val="28"/>
          <w:lang w:val="uk-UA" w:eastAsia="uk-UA"/>
        </w:rPr>
        <w:t>У</w:t>
      </w:r>
      <w:r w:rsidR="00DD4970" w:rsidRPr="00D21983">
        <w:rPr>
          <w:rFonts w:ascii="Times New Roman" w:eastAsia="Times New Roman" w:hAnsi="Times New Roman" w:cs="Times New Roman"/>
          <w:color w:val="000000" w:themeColor="text1"/>
          <w:sz w:val="28"/>
          <w:szCs w:val="28"/>
          <w:lang w:val="uk-UA" w:eastAsia="uk-UA"/>
        </w:rPr>
        <w:t xml:space="preserve"> 2024-2025 навчальному році</w:t>
      </w:r>
      <w:r w:rsidR="00DD4970" w:rsidRPr="0035772F">
        <w:rPr>
          <w:rFonts w:ascii="Times New Roman" w:eastAsia="Times New Roman" w:hAnsi="Times New Roman" w:cs="Times New Roman"/>
          <w:color w:val="000000" w:themeColor="text1"/>
          <w:sz w:val="28"/>
          <w:szCs w:val="28"/>
          <w:lang w:val="uk-UA" w:eastAsia="uk-UA"/>
        </w:rPr>
        <w:t xml:space="preserve"> функціонувало</w:t>
      </w:r>
      <w:r w:rsidR="00DD4970" w:rsidRPr="00D21983">
        <w:rPr>
          <w:rFonts w:ascii="Times New Roman" w:eastAsia="Times New Roman" w:hAnsi="Times New Roman" w:cs="Times New Roman"/>
          <w:color w:val="000000" w:themeColor="text1"/>
          <w:sz w:val="28"/>
          <w:szCs w:val="28"/>
          <w:lang w:val="uk-UA" w:eastAsia="uk-UA"/>
        </w:rPr>
        <w:t xml:space="preserve">-11 груп, а саме: </w:t>
      </w:r>
    </w:p>
    <w:tbl>
      <w:tblPr>
        <w:tblStyle w:val="1"/>
        <w:tblW w:w="0" w:type="auto"/>
        <w:tblInd w:w="-5" w:type="dxa"/>
        <w:tblLook w:val="04A0" w:firstRow="1" w:lastRow="0" w:firstColumn="1" w:lastColumn="0" w:noHBand="0" w:noVBand="1"/>
      </w:tblPr>
      <w:tblGrid>
        <w:gridCol w:w="932"/>
        <w:gridCol w:w="7364"/>
        <w:gridCol w:w="1337"/>
      </w:tblGrid>
      <w:tr w:rsidR="00DD4970" w:rsidRPr="00D21983" w:rsidTr="00201AEC">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Група №</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Назва  вікової групи</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Кількість дітей</w:t>
            </w:r>
          </w:p>
        </w:tc>
      </w:tr>
      <w:tr w:rsidR="00DD4970" w:rsidRPr="00D21983" w:rsidTr="00201AEC">
        <w:trPr>
          <w:trHeight w:val="641"/>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№1</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SimSun" w:hAnsi="Times New Roman"/>
                <w:bCs/>
                <w:sz w:val="28"/>
                <w:szCs w:val="28"/>
                <w:lang w:eastAsia="zh-CN"/>
              </w:rPr>
            </w:pPr>
            <w:r w:rsidRPr="00D21983">
              <w:rPr>
                <w:rFonts w:ascii="Times New Roman" w:eastAsia="Times New Roman" w:hAnsi="Times New Roman"/>
                <w:b/>
                <w:sz w:val="28"/>
                <w:szCs w:val="28"/>
              </w:rPr>
              <w:t xml:space="preserve">спеціальна </w:t>
            </w:r>
            <w:r w:rsidRPr="00D21983">
              <w:rPr>
                <w:rFonts w:ascii="Times New Roman" w:eastAsia="Times New Roman" w:hAnsi="Times New Roman"/>
                <w:sz w:val="28"/>
                <w:szCs w:val="28"/>
              </w:rPr>
              <w:t xml:space="preserve">середня </w:t>
            </w:r>
            <w:r w:rsidRPr="00D21983">
              <w:rPr>
                <w:rFonts w:ascii="Times New Roman" w:eastAsia="Times New Roman" w:hAnsi="Times New Roman"/>
                <w:color w:val="000000" w:themeColor="text1"/>
                <w:sz w:val="28"/>
                <w:szCs w:val="28"/>
                <w:lang w:eastAsia="uk-UA"/>
              </w:rPr>
              <w:t xml:space="preserve">для дітей з </w:t>
            </w:r>
            <w:r w:rsidRPr="00D21983">
              <w:rPr>
                <w:rFonts w:ascii="Times New Roman" w:hAnsi="Times New Roman"/>
                <w:sz w:val="28"/>
                <w:szCs w:val="28"/>
              </w:rPr>
              <w:t xml:space="preserve"> тяжкими порушеннями мовлення </w:t>
            </w:r>
            <w:r w:rsidRPr="00D21983">
              <w:rPr>
                <w:rFonts w:ascii="Times New Roman" w:eastAsia="Times New Roman" w:hAnsi="Times New Roman"/>
                <w:sz w:val="28"/>
                <w:szCs w:val="28"/>
              </w:rPr>
              <w:t xml:space="preserve"> з 4 до 5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Times New Roman" w:hAnsi="Times New Roman"/>
                <w:sz w:val="28"/>
                <w:szCs w:val="28"/>
              </w:rPr>
            </w:pPr>
            <w:r w:rsidRPr="0035772F">
              <w:rPr>
                <w:rFonts w:ascii="Times New Roman" w:eastAsia="Times New Roman" w:hAnsi="Times New Roman"/>
                <w:sz w:val="28"/>
                <w:szCs w:val="28"/>
              </w:rPr>
              <w:t>11</w:t>
            </w:r>
          </w:p>
        </w:tc>
      </w:tr>
      <w:tr w:rsidR="00DD4970" w:rsidRPr="00D21983" w:rsidTr="00201AEC">
        <w:trPr>
          <w:trHeight w:val="565"/>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№2</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SimSun" w:hAnsi="Times New Roman"/>
                <w:bCs/>
                <w:sz w:val="28"/>
                <w:szCs w:val="28"/>
                <w:lang w:eastAsia="zh-CN"/>
              </w:rPr>
            </w:pPr>
            <w:r w:rsidRPr="00D21983">
              <w:rPr>
                <w:rFonts w:ascii="Times New Roman" w:eastAsia="Times New Roman" w:hAnsi="Times New Roman"/>
                <w:b/>
                <w:sz w:val="28"/>
                <w:szCs w:val="28"/>
              </w:rPr>
              <w:t xml:space="preserve">спеціальна </w:t>
            </w:r>
            <w:r w:rsidRPr="00D21983">
              <w:rPr>
                <w:rFonts w:ascii="Times New Roman" w:eastAsia="Times New Roman" w:hAnsi="Times New Roman"/>
                <w:sz w:val="28"/>
                <w:szCs w:val="28"/>
              </w:rPr>
              <w:t xml:space="preserve">старша </w:t>
            </w:r>
            <w:r w:rsidRPr="00D21983">
              <w:rPr>
                <w:rFonts w:ascii="Times New Roman" w:eastAsia="Times New Roman" w:hAnsi="Times New Roman"/>
                <w:color w:val="000000" w:themeColor="text1"/>
                <w:sz w:val="28"/>
                <w:szCs w:val="28"/>
                <w:lang w:eastAsia="uk-UA"/>
              </w:rPr>
              <w:t xml:space="preserve">для дітей з </w:t>
            </w:r>
            <w:r w:rsidRPr="00D21983">
              <w:rPr>
                <w:rFonts w:ascii="Times New Roman" w:hAnsi="Times New Roman"/>
                <w:sz w:val="28"/>
                <w:szCs w:val="28"/>
              </w:rPr>
              <w:t xml:space="preserve">тяжкими порушеннями мовлення </w:t>
            </w:r>
            <w:r w:rsidRPr="00D21983">
              <w:rPr>
                <w:rFonts w:ascii="Times New Roman" w:eastAsia="Times New Roman" w:hAnsi="Times New Roman"/>
                <w:sz w:val="28"/>
                <w:szCs w:val="28"/>
              </w:rPr>
              <w:t xml:space="preserve"> з 5 до 6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Times New Roman" w:hAnsi="Times New Roman"/>
                <w:sz w:val="28"/>
                <w:szCs w:val="28"/>
              </w:rPr>
            </w:pPr>
            <w:r w:rsidRPr="0035772F">
              <w:rPr>
                <w:rFonts w:ascii="Times New Roman" w:eastAsia="Times New Roman" w:hAnsi="Times New Roman"/>
                <w:sz w:val="28"/>
                <w:szCs w:val="28"/>
              </w:rPr>
              <w:t>10</w:t>
            </w:r>
          </w:p>
        </w:tc>
      </w:tr>
      <w:tr w:rsidR="00DD4970" w:rsidRPr="00D21983" w:rsidTr="00201AEC">
        <w:trPr>
          <w:trHeight w:val="319"/>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№3</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jc w:val="both"/>
              <w:rPr>
                <w:rFonts w:ascii="Times New Roman" w:eastAsia="SimSun" w:hAnsi="Times New Roman"/>
                <w:bCs/>
                <w:sz w:val="28"/>
                <w:szCs w:val="28"/>
                <w:lang w:eastAsia="zh-CN"/>
              </w:rPr>
            </w:pPr>
            <w:r w:rsidRPr="00D21983">
              <w:rPr>
                <w:rFonts w:ascii="Times New Roman" w:eastAsia="Times New Roman" w:hAnsi="Times New Roman"/>
                <w:sz w:val="28"/>
                <w:szCs w:val="28"/>
              </w:rPr>
              <w:t>Різновікова Монтессорі з 3 до 6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jc w:val="both"/>
              <w:rPr>
                <w:rFonts w:ascii="Times New Roman" w:eastAsia="Times New Roman" w:hAnsi="Times New Roman"/>
                <w:sz w:val="28"/>
                <w:szCs w:val="28"/>
              </w:rPr>
            </w:pPr>
            <w:r w:rsidRPr="00D21983">
              <w:rPr>
                <w:rFonts w:ascii="Times New Roman" w:eastAsia="Times New Roman" w:hAnsi="Times New Roman"/>
                <w:sz w:val="28"/>
                <w:szCs w:val="28"/>
              </w:rPr>
              <w:t>16</w:t>
            </w:r>
          </w:p>
        </w:tc>
      </w:tr>
      <w:tr w:rsidR="00DD4970" w:rsidRPr="00D21983" w:rsidTr="00201AEC">
        <w:trPr>
          <w:trHeight w:val="269"/>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№4</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SimSun" w:hAnsi="Times New Roman"/>
                <w:bCs/>
                <w:sz w:val="28"/>
                <w:szCs w:val="28"/>
                <w:lang w:eastAsia="zh-CN"/>
              </w:rPr>
            </w:pPr>
            <w:r w:rsidRPr="00D21983">
              <w:rPr>
                <w:rFonts w:ascii="Times New Roman" w:eastAsia="Times New Roman" w:hAnsi="Times New Roman"/>
                <w:b/>
                <w:sz w:val="28"/>
                <w:szCs w:val="28"/>
              </w:rPr>
              <w:t>інклюзивна</w:t>
            </w:r>
            <w:r w:rsidRPr="00D21983">
              <w:rPr>
                <w:rFonts w:ascii="Times New Roman" w:eastAsia="Times New Roman" w:hAnsi="Times New Roman"/>
                <w:sz w:val="28"/>
                <w:szCs w:val="28"/>
              </w:rPr>
              <w:t xml:space="preserve"> група ствршого дошкільного віку</w:t>
            </w:r>
            <w:r w:rsidRPr="00D21983">
              <w:rPr>
                <w:rFonts w:ascii="Times New Roman" w:eastAsia="Times New Roman" w:hAnsi="Times New Roman"/>
                <w:b/>
                <w:sz w:val="28"/>
                <w:szCs w:val="28"/>
              </w:rPr>
              <w:t xml:space="preserve"> </w:t>
            </w:r>
            <w:r w:rsidRPr="00D21983">
              <w:rPr>
                <w:rFonts w:ascii="Times New Roman" w:eastAsia="Times New Roman" w:hAnsi="Times New Roman"/>
                <w:sz w:val="28"/>
                <w:szCs w:val="28"/>
              </w:rPr>
              <w:t xml:space="preserve">з 5 до 6 років </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Times New Roman" w:hAnsi="Times New Roman"/>
                <w:sz w:val="28"/>
                <w:szCs w:val="28"/>
              </w:rPr>
            </w:pPr>
            <w:r w:rsidRPr="0035772F">
              <w:rPr>
                <w:rFonts w:ascii="Times New Roman" w:eastAsia="Times New Roman" w:hAnsi="Times New Roman"/>
                <w:sz w:val="28"/>
                <w:szCs w:val="28"/>
              </w:rPr>
              <w:t>21</w:t>
            </w:r>
          </w:p>
        </w:tc>
      </w:tr>
      <w:tr w:rsidR="00DD4970" w:rsidRPr="00D21983" w:rsidTr="00201AEC">
        <w:trPr>
          <w:trHeight w:val="341"/>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 xml:space="preserve">№5 </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SimSun" w:hAnsi="Times New Roman"/>
                <w:bCs/>
                <w:sz w:val="28"/>
                <w:szCs w:val="28"/>
                <w:lang w:eastAsia="zh-CN"/>
              </w:rPr>
            </w:pPr>
            <w:r w:rsidRPr="00D21983">
              <w:rPr>
                <w:rFonts w:ascii="Times New Roman" w:eastAsia="Times New Roman" w:hAnsi="Times New Roman"/>
                <w:b/>
                <w:bCs/>
                <w:sz w:val="28"/>
                <w:szCs w:val="28"/>
              </w:rPr>
              <w:t xml:space="preserve"> </w:t>
            </w:r>
            <w:r w:rsidRPr="00D21983">
              <w:rPr>
                <w:rFonts w:ascii="Times New Roman" w:eastAsia="Times New Roman" w:hAnsi="Times New Roman"/>
                <w:bCs/>
                <w:sz w:val="28"/>
                <w:szCs w:val="28"/>
              </w:rPr>
              <w:t xml:space="preserve">група раннього віку </w:t>
            </w:r>
            <w:r w:rsidRPr="00D21983">
              <w:rPr>
                <w:rFonts w:ascii="Times New Roman" w:eastAsia="Times New Roman" w:hAnsi="Times New Roman"/>
                <w:sz w:val="28"/>
                <w:szCs w:val="28"/>
              </w:rPr>
              <w:t xml:space="preserve">з 2 до 3 років </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Times New Roman" w:hAnsi="Times New Roman"/>
                <w:bCs/>
                <w:sz w:val="28"/>
                <w:szCs w:val="28"/>
              </w:rPr>
            </w:pPr>
            <w:r w:rsidRPr="0035772F">
              <w:rPr>
                <w:rFonts w:ascii="Times New Roman" w:eastAsia="Times New Roman" w:hAnsi="Times New Roman"/>
                <w:bCs/>
                <w:sz w:val="28"/>
                <w:szCs w:val="28"/>
              </w:rPr>
              <w:t>12</w:t>
            </w:r>
          </w:p>
        </w:tc>
      </w:tr>
      <w:tr w:rsidR="00DD4970" w:rsidRPr="00D21983" w:rsidTr="00201AEC">
        <w:trPr>
          <w:trHeight w:val="260"/>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№6</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Times New Roman" w:hAnsi="Times New Roman"/>
                <w:b/>
                <w:bCs/>
                <w:sz w:val="28"/>
                <w:szCs w:val="28"/>
              </w:rPr>
            </w:pPr>
            <w:r w:rsidRPr="00D21983">
              <w:rPr>
                <w:rFonts w:ascii="Times New Roman" w:eastAsia="Times New Roman" w:hAnsi="Times New Roman"/>
                <w:bCs/>
                <w:sz w:val="28"/>
                <w:szCs w:val="28"/>
              </w:rPr>
              <w:t xml:space="preserve">група раннього віку </w:t>
            </w:r>
            <w:r w:rsidRPr="00D21983">
              <w:rPr>
                <w:rFonts w:ascii="Times New Roman" w:eastAsia="Times New Roman" w:hAnsi="Times New Roman"/>
                <w:sz w:val="28"/>
                <w:szCs w:val="28"/>
              </w:rPr>
              <w:t>з 2 до 3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Times New Roman" w:hAnsi="Times New Roman"/>
                <w:bCs/>
                <w:sz w:val="28"/>
                <w:szCs w:val="28"/>
              </w:rPr>
            </w:pPr>
            <w:r w:rsidRPr="0035772F">
              <w:rPr>
                <w:rFonts w:ascii="Times New Roman" w:eastAsia="Times New Roman" w:hAnsi="Times New Roman"/>
                <w:bCs/>
                <w:sz w:val="28"/>
                <w:szCs w:val="28"/>
              </w:rPr>
              <w:t>12</w:t>
            </w:r>
          </w:p>
        </w:tc>
      </w:tr>
      <w:tr w:rsidR="00DD4970" w:rsidRPr="00D21983" w:rsidTr="00201AEC">
        <w:trPr>
          <w:trHeight w:val="409"/>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№7</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SimSun" w:hAnsi="Times New Roman"/>
                <w:bCs/>
                <w:sz w:val="28"/>
                <w:szCs w:val="28"/>
                <w:lang w:eastAsia="zh-CN"/>
              </w:rPr>
            </w:pPr>
            <w:r w:rsidRPr="00D21983">
              <w:rPr>
                <w:rFonts w:ascii="Times New Roman" w:eastAsia="Times New Roman" w:hAnsi="Times New Roman"/>
                <w:b/>
                <w:sz w:val="28"/>
                <w:szCs w:val="28"/>
              </w:rPr>
              <w:t xml:space="preserve">спеціальна </w:t>
            </w:r>
            <w:r w:rsidRPr="00D21983">
              <w:rPr>
                <w:rFonts w:ascii="Times New Roman" w:eastAsia="Times New Roman" w:hAnsi="Times New Roman"/>
                <w:sz w:val="28"/>
                <w:szCs w:val="28"/>
              </w:rPr>
              <w:t xml:space="preserve">старша </w:t>
            </w:r>
            <w:r w:rsidRPr="00D21983">
              <w:rPr>
                <w:rFonts w:ascii="Times New Roman" w:eastAsia="Times New Roman" w:hAnsi="Times New Roman"/>
                <w:color w:val="000000" w:themeColor="text1"/>
                <w:sz w:val="28"/>
                <w:szCs w:val="28"/>
                <w:lang w:eastAsia="uk-UA"/>
              </w:rPr>
              <w:t xml:space="preserve">для дітей з </w:t>
            </w:r>
            <w:r w:rsidRPr="00D21983">
              <w:rPr>
                <w:rFonts w:ascii="Times New Roman" w:hAnsi="Times New Roman"/>
                <w:sz w:val="28"/>
                <w:szCs w:val="28"/>
              </w:rPr>
              <w:t>тяжкими порушеннями мовлення</w:t>
            </w:r>
            <w:r w:rsidRPr="00D21983">
              <w:rPr>
                <w:rFonts w:ascii="Times New Roman" w:eastAsia="Times New Roman" w:hAnsi="Times New Roman"/>
                <w:sz w:val="28"/>
                <w:szCs w:val="28"/>
              </w:rPr>
              <w:t xml:space="preserve"> з 5 до 6 років </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Times New Roman" w:hAnsi="Times New Roman"/>
                <w:sz w:val="28"/>
                <w:szCs w:val="28"/>
              </w:rPr>
            </w:pPr>
            <w:r w:rsidRPr="00D21983">
              <w:rPr>
                <w:rFonts w:ascii="Times New Roman" w:eastAsia="Times New Roman" w:hAnsi="Times New Roman"/>
                <w:sz w:val="28"/>
                <w:szCs w:val="28"/>
              </w:rPr>
              <w:t>9</w:t>
            </w:r>
          </w:p>
        </w:tc>
      </w:tr>
      <w:tr w:rsidR="00DD4970" w:rsidRPr="00D21983" w:rsidTr="00201AEC">
        <w:trPr>
          <w:trHeight w:val="375"/>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№9</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jc w:val="both"/>
              <w:rPr>
                <w:rFonts w:ascii="Times New Roman" w:eastAsia="SimSun" w:hAnsi="Times New Roman"/>
                <w:bCs/>
                <w:sz w:val="28"/>
                <w:szCs w:val="28"/>
                <w:lang w:eastAsia="zh-CN"/>
              </w:rPr>
            </w:pPr>
            <w:r w:rsidRPr="00D21983">
              <w:rPr>
                <w:rFonts w:ascii="Times New Roman" w:eastAsia="Times New Roman" w:hAnsi="Times New Roman"/>
                <w:sz w:val="28"/>
                <w:szCs w:val="28"/>
              </w:rPr>
              <w:t>Різновікова Монтессорі з 3до 6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jc w:val="both"/>
              <w:rPr>
                <w:rFonts w:ascii="Times New Roman" w:eastAsia="Times New Roman" w:hAnsi="Times New Roman"/>
                <w:sz w:val="28"/>
                <w:szCs w:val="28"/>
              </w:rPr>
            </w:pPr>
            <w:r w:rsidRPr="0035772F">
              <w:rPr>
                <w:rFonts w:ascii="Times New Roman" w:eastAsia="Times New Roman" w:hAnsi="Times New Roman"/>
                <w:sz w:val="28"/>
                <w:szCs w:val="28"/>
              </w:rPr>
              <w:t>14</w:t>
            </w:r>
          </w:p>
        </w:tc>
      </w:tr>
      <w:tr w:rsidR="00DD4970" w:rsidRPr="00D21983" w:rsidTr="00201AEC">
        <w:trPr>
          <w:trHeight w:val="424"/>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№11</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SimSun" w:hAnsi="Times New Roman"/>
                <w:bCs/>
                <w:sz w:val="28"/>
                <w:szCs w:val="28"/>
                <w:lang w:eastAsia="zh-CN"/>
              </w:rPr>
            </w:pPr>
            <w:r w:rsidRPr="00D21983">
              <w:rPr>
                <w:rFonts w:ascii="Times New Roman" w:eastAsia="Times New Roman" w:hAnsi="Times New Roman"/>
                <w:b/>
                <w:sz w:val="28"/>
                <w:szCs w:val="28"/>
              </w:rPr>
              <w:t xml:space="preserve">інклюзивна </w:t>
            </w:r>
            <w:r w:rsidRPr="00D21983">
              <w:rPr>
                <w:rFonts w:ascii="Times New Roman" w:eastAsia="Times New Roman" w:hAnsi="Times New Roman"/>
                <w:sz w:val="28"/>
                <w:szCs w:val="28"/>
              </w:rPr>
              <w:t xml:space="preserve"> середня </w:t>
            </w:r>
            <w:r w:rsidRPr="00D21983">
              <w:rPr>
                <w:rFonts w:ascii="Times New Roman" w:eastAsia="Times New Roman" w:hAnsi="Times New Roman"/>
                <w:b/>
                <w:bCs/>
                <w:sz w:val="28"/>
                <w:szCs w:val="28"/>
              </w:rPr>
              <w:t>група</w:t>
            </w:r>
            <w:r w:rsidRPr="00D21983">
              <w:rPr>
                <w:rFonts w:ascii="Times New Roman" w:eastAsia="Times New Roman" w:hAnsi="Times New Roman"/>
                <w:sz w:val="28"/>
                <w:szCs w:val="28"/>
              </w:rPr>
              <w:t xml:space="preserve">  з 3 до 4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eastAsia="Times New Roman" w:hAnsi="Times New Roman"/>
                <w:sz w:val="28"/>
                <w:szCs w:val="28"/>
              </w:rPr>
            </w:pPr>
            <w:r w:rsidRPr="0035772F">
              <w:rPr>
                <w:rFonts w:ascii="Times New Roman" w:eastAsia="Times New Roman" w:hAnsi="Times New Roman"/>
                <w:sz w:val="28"/>
                <w:szCs w:val="28"/>
              </w:rPr>
              <w:t>16</w:t>
            </w:r>
          </w:p>
        </w:tc>
      </w:tr>
      <w:tr w:rsidR="00DD4970" w:rsidRPr="00D21983" w:rsidTr="00201AEC">
        <w:trPr>
          <w:trHeight w:val="278"/>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№12</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jc w:val="both"/>
              <w:rPr>
                <w:rFonts w:ascii="Times New Roman" w:eastAsia="SimSun" w:hAnsi="Times New Roman"/>
                <w:bCs/>
                <w:sz w:val="28"/>
                <w:szCs w:val="28"/>
                <w:lang w:eastAsia="zh-CN"/>
              </w:rPr>
            </w:pPr>
            <w:r w:rsidRPr="00D21983">
              <w:rPr>
                <w:rFonts w:ascii="Times New Roman" w:eastAsia="Times New Roman" w:hAnsi="Times New Roman"/>
                <w:sz w:val="28"/>
                <w:szCs w:val="28"/>
              </w:rPr>
              <w:t>різновікова Монтессорі з 3 до 6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jc w:val="both"/>
              <w:rPr>
                <w:rFonts w:ascii="Times New Roman" w:eastAsia="Times New Roman" w:hAnsi="Times New Roman"/>
                <w:sz w:val="28"/>
                <w:szCs w:val="28"/>
              </w:rPr>
            </w:pPr>
            <w:r w:rsidRPr="00D21983">
              <w:rPr>
                <w:rFonts w:ascii="Times New Roman" w:eastAsia="Times New Roman" w:hAnsi="Times New Roman"/>
                <w:sz w:val="28"/>
                <w:szCs w:val="28"/>
              </w:rPr>
              <w:t>16</w:t>
            </w:r>
          </w:p>
        </w:tc>
      </w:tr>
      <w:tr w:rsidR="00DD4970" w:rsidRPr="00D21983" w:rsidTr="00201AEC">
        <w:trPr>
          <w:trHeight w:val="270"/>
        </w:trPr>
        <w:tc>
          <w:tcPr>
            <w:tcW w:w="506"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rPr>
                <w:rFonts w:ascii="Times New Roman" w:hAnsi="Times New Roman"/>
                <w:sz w:val="28"/>
                <w:szCs w:val="28"/>
              </w:rPr>
            </w:pPr>
            <w:r w:rsidRPr="00D21983">
              <w:rPr>
                <w:rFonts w:ascii="Times New Roman" w:hAnsi="Times New Roman"/>
                <w:sz w:val="28"/>
                <w:szCs w:val="28"/>
              </w:rPr>
              <w:t>№13</w:t>
            </w:r>
          </w:p>
        </w:tc>
        <w:tc>
          <w:tcPr>
            <w:tcW w:w="7790"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SimSun" w:hAnsi="Times New Roman"/>
                <w:bCs/>
                <w:sz w:val="28"/>
                <w:szCs w:val="28"/>
                <w:lang w:eastAsia="zh-CN"/>
              </w:rPr>
            </w:pPr>
            <w:r w:rsidRPr="00D21983">
              <w:rPr>
                <w:rFonts w:ascii="Times New Roman" w:eastAsia="SimSun" w:hAnsi="Times New Roman"/>
                <w:b/>
                <w:bCs/>
                <w:sz w:val="28"/>
                <w:szCs w:val="28"/>
                <w:lang w:eastAsia="zh-CN"/>
              </w:rPr>
              <w:t>інклюзивна</w:t>
            </w:r>
            <w:r w:rsidRPr="00D21983">
              <w:rPr>
                <w:rFonts w:ascii="Times New Roman" w:eastAsia="SimSun" w:hAnsi="Times New Roman"/>
                <w:bCs/>
                <w:sz w:val="28"/>
                <w:szCs w:val="28"/>
                <w:lang w:eastAsia="zh-CN"/>
              </w:rPr>
              <w:t xml:space="preserve"> ІІ молодша група з 3 до 4 років</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SimSun" w:hAnsi="Times New Roman"/>
                <w:bCs/>
                <w:sz w:val="28"/>
                <w:szCs w:val="28"/>
                <w:lang w:eastAsia="zh-CN"/>
              </w:rPr>
            </w:pPr>
            <w:r w:rsidRPr="0035772F">
              <w:rPr>
                <w:rFonts w:ascii="Times New Roman" w:eastAsia="SimSun" w:hAnsi="Times New Roman"/>
                <w:bCs/>
                <w:sz w:val="28"/>
                <w:szCs w:val="28"/>
                <w:lang w:eastAsia="zh-CN"/>
              </w:rPr>
              <w:t>19</w:t>
            </w:r>
          </w:p>
        </w:tc>
      </w:tr>
      <w:tr w:rsidR="00DD4970" w:rsidRPr="00D21983" w:rsidTr="00201AEC">
        <w:trPr>
          <w:trHeight w:val="549"/>
        </w:trPr>
        <w:tc>
          <w:tcPr>
            <w:tcW w:w="8296" w:type="dxa"/>
            <w:gridSpan w:val="2"/>
            <w:tcBorders>
              <w:top w:val="single" w:sz="4" w:space="0" w:color="auto"/>
              <w:left w:val="single" w:sz="4" w:space="0" w:color="auto"/>
              <w:bottom w:val="single" w:sz="4" w:space="0" w:color="auto"/>
              <w:right w:val="single" w:sz="4" w:space="0" w:color="auto"/>
            </w:tcBorders>
          </w:tcPr>
          <w:p w:rsidR="00DD4970" w:rsidRPr="00D21983" w:rsidRDefault="00DD4970" w:rsidP="00060352">
            <w:pPr>
              <w:widowControl w:val="0"/>
              <w:spacing w:line="252" w:lineRule="auto"/>
              <w:rPr>
                <w:rFonts w:ascii="Times New Roman" w:eastAsia="SimSun" w:hAnsi="Times New Roman"/>
                <w:b/>
                <w:bCs/>
                <w:sz w:val="28"/>
                <w:szCs w:val="28"/>
                <w:lang w:eastAsia="zh-CN"/>
              </w:rPr>
            </w:pPr>
            <w:r w:rsidRPr="00D21983">
              <w:rPr>
                <w:rFonts w:ascii="Times New Roman" w:eastAsia="SimSun" w:hAnsi="Times New Roman"/>
                <w:b/>
                <w:bCs/>
                <w:sz w:val="28"/>
                <w:szCs w:val="28"/>
                <w:lang w:eastAsia="zh-CN"/>
              </w:rPr>
              <w:t>Всього дітей</w:t>
            </w:r>
          </w:p>
        </w:tc>
        <w:tc>
          <w:tcPr>
            <w:tcW w:w="1337" w:type="dxa"/>
            <w:tcBorders>
              <w:top w:val="single" w:sz="4" w:space="0" w:color="auto"/>
              <w:left w:val="single" w:sz="4" w:space="0" w:color="auto"/>
              <w:bottom w:val="single" w:sz="4" w:space="0" w:color="auto"/>
              <w:right w:val="single" w:sz="4" w:space="0" w:color="auto"/>
            </w:tcBorders>
            <w:hideMark/>
          </w:tcPr>
          <w:p w:rsidR="00DD4970" w:rsidRPr="00D21983" w:rsidRDefault="00DD4970" w:rsidP="00060352">
            <w:pPr>
              <w:widowControl w:val="0"/>
              <w:spacing w:line="252" w:lineRule="auto"/>
              <w:rPr>
                <w:rFonts w:ascii="Times New Roman" w:eastAsia="SimSun" w:hAnsi="Times New Roman"/>
                <w:bCs/>
                <w:sz w:val="28"/>
                <w:szCs w:val="28"/>
                <w:lang w:eastAsia="zh-CN"/>
              </w:rPr>
            </w:pPr>
            <w:r w:rsidRPr="0035772F">
              <w:rPr>
                <w:rFonts w:ascii="Times New Roman" w:eastAsia="SimSun" w:hAnsi="Times New Roman"/>
                <w:bCs/>
                <w:sz w:val="28"/>
                <w:szCs w:val="28"/>
                <w:lang w:eastAsia="zh-CN"/>
              </w:rPr>
              <w:t>156</w:t>
            </w:r>
          </w:p>
        </w:tc>
      </w:tr>
    </w:tbl>
    <w:p w:rsidR="00201AEC" w:rsidRPr="002B6896" w:rsidRDefault="00201AEC" w:rsidP="00201AEC">
      <w:pPr>
        <w:spacing w:after="0" w:line="240" w:lineRule="auto"/>
        <w:ind w:firstLine="426"/>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zh-CN"/>
        </w:rPr>
        <w:t xml:space="preserve">   </w:t>
      </w:r>
      <w:r w:rsidR="00DD4970" w:rsidRPr="002B6896">
        <w:rPr>
          <w:rFonts w:ascii="Times New Roman" w:eastAsia="Times New Roman" w:hAnsi="Times New Roman" w:cs="Times New Roman"/>
          <w:color w:val="000000" w:themeColor="text1"/>
          <w:sz w:val="28"/>
          <w:szCs w:val="28"/>
          <w:lang w:eastAsia="ru-RU"/>
        </w:rPr>
        <w:t xml:space="preserve"> </w:t>
      </w:r>
      <w:r w:rsidR="00373071">
        <w:rPr>
          <w:rFonts w:ascii="Times New Roman" w:eastAsia="Times New Roman" w:hAnsi="Times New Roman" w:cs="Times New Roman"/>
          <w:color w:val="000000" w:themeColor="text1"/>
          <w:sz w:val="28"/>
          <w:szCs w:val="28"/>
          <w:lang w:val="uk-UA" w:eastAsia="ru-RU"/>
        </w:rPr>
        <w:t xml:space="preserve">Роботу Вараського </w:t>
      </w:r>
      <w:r w:rsidR="00DD4970" w:rsidRPr="002B6896">
        <w:rPr>
          <w:rFonts w:ascii="Times New Roman" w:eastAsia="Times New Roman" w:hAnsi="Times New Roman" w:cs="Times New Roman"/>
          <w:color w:val="000000" w:themeColor="text1"/>
          <w:sz w:val="28"/>
          <w:szCs w:val="28"/>
          <w:lang w:eastAsia="ru-RU"/>
        </w:rPr>
        <w:t xml:space="preserve">ЗДО </w:t>
      </w:r>
      <w:r w:rsidR="00373071">
        <w:rPr>
          <w:rFonts w:ascii="Times New Roman" w:eastAsia="Times New Roman" w:hAnsi="Times New Roman" w:cs="Times New Roman"/>
          <w:color w:val="000000" w:themeColor="text1"/>
          <w:sz w:val="28"/>
          <w:szCs w:val="28"/>
          <w:lang w:val="uk-UA" w:eastAsia="ru-RU"/>
        </w:rPr>
        <w:t xml:space="preserve">№10 </w:t>
      </w:r>
      <w:r w:rsidR="00DD4970" w:rsidRPr="002B6896">
        <w:rPr>
          <w:rFonts w:ascii="Times New Roman" w:eastAsia="Times New Roman" w:hAnsi="Times New Roman" w:cs="Times New Roman"/>
          <w:color w:val="000000" w:themeColor="text1"/>
          <w:sz w:val="28"/>
          <w:szCs w:val="28"/>
          <w:lang w:eastAsia="ru-RU"/>
        </w:rPr>
        <w:t>у злагодженій взаємодії забезпечували 35 педагог</w:t>
      </w:r>
      <w:r w:rsidR="00DD4970" w:rsidRPr="002B6896">
        <w:rPr>
          <w:rFonts w:ascii="Times New Roman" w:eastAsia="Times New Roman" w:hAnsi="Times New Roman" w:cs="Times New Roman"/>
          <w:color w:val="000000" w:themeColor="text1"/>
          <w:sz w:val="28"/>
          <w:szCs w:val="28"/>
          <w:lang w:val="uk-UA" w:eastAsia="ru-RU"/>
        </w:rPr>
        <w:t>ів</w:t>
      </w:r>
      <w:r w:rsidR="00DD4970" w:rsidRPr="002B6896">
        <w:rPr>
          <w:rFonts w:ascii="Times New Roman" w:eastAsia="Times New Roman" w:hAnsi="Times New Roman" w:cs="Times New Roman"/>
          <w:color w:val="000000" w:themeColor="text1"/>
          <w:sz w:val="28"/>
          <w:szCs w:val="28"/>
          <w:lang w:eastAsia="ru-RU"/>
        </w:rPr>
        <w:t xml:space="preserve"> та 32 технічних працівники.</w:t>
      </w:r>
      <w:r w:rsidRPr="00201AEC">
        <w:rPr>
          <w:rFonts w:ascii="Times New Roman" w:eastAsia="Times New Roman" w:hAnsi="Times New Roman" w:cs="Times New Roman"/>
          <w:color w:val="000000" w:themeColor="text1"/>
          <w:sz w:val="28"/>
          <w:szCs w:val="28"/>
          <w:lang w:val="uk-UA" w:eastAsia="ru-RU"/>
        </w:rPr>
        <w:t xml:space="preserve"> </w:t>
      </w:r>
      <w:r w:rsidR="00373071">
        <w:rPr>
          <w:rFonts w:ascii="Times New Roman" w:eastAsia="Times New Roman" w:hAnsi="Times New Roman" w:cs="Times New Roman"/>
          <w:color w:val="000000" w:themeColor="text1"/>
          <w:sz w:val="28"/>
          <w:szCs w:val="28"/>
          <w:lang w:val="uk-UA" w:eastAsia="ru-RU"/>
        </w:rPr>
        <w:t xml:space="preserve"> </w:t>
      </w:r>
    </w:p>
    <w:p w:rsidR="00DD4970" w:rsidRDefault="00201AEC" w:rsidP="00201AEC">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2B6896">
        <w:rPr>
          <w:rFonts w:ascii="Times New Roman" w:eastAsia="Times New Roman" w:hAnsi="Times New Roman" w:cs="Times New Roman"/>
          <w:color w:val="000000" w:themeColor="text1"/>
          <w:sz w:val="28"/>
          <w:szCs w:val="28"/>
          <w:lang w:val="uk-UA" w:eastAsia="ru-RU"/>
        </w:rPr>
        <w:t>Завдяки моїм зусиллям, колективу та батьківської громадськості у 2024-2025 навчальному році були створені належні умови для усебічного, гармонійного розвитку вихованців та безпечного їх перебування в ЗДО.</w:t>
      </w:r>
    </w:p>
    <w:p w:rsidR="00201AEC" w:rsidRPr="00201AEC" w:rsidRDefault="00201AEC" w:rsidP="00201AEC">
      <w:pPr>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201AEC">
        <w:rPr>
          <w:rFonts w:ascii="Times New Roman" w:eastAsia="Times New Roman" w:hAnsi="Times New Roman" w:cs="Times New Roman"/>
          <w:color w:val="000000" w:themeColor="text1"/>
          <w:sz w:val="28"/>
          <w:szCs w:val="28"/>
          <w:lang w:val="uk-UA" w:eastAsia="ru-RU"/>
        </w:rPr>
        <w:t>З</w:t>
      </w:r>
      <w:r w:rsidRPr="00457CF0">
        <w:rPr>
          <w:rFonts w:ascii="Times New Roman" w:eastAsia="Times New Roman" w:hAnsi="Times New Roman" w:cs="Times New Roman"/>
          <w:color w:val="000000" w:themeColor="text1"/>
          <w:sz w:val="28"/>
          <w:szCs w:val="28"/>
          <w:lang w:val="uk-UA" w:eastAsia="ru-RU"/>
        </w:rPr>
        <w:t xml:space="preserve"> метою запобігання порушення академічної доброчесності відповідно до розробленого Положення про академічну доброчесність учасників освітнього процесу ЗДО, яке оприлюднено на веб-сайті закладу</w:t>
      </w:r>
      <w:r w:rsidRPr="00201AEC">
        <w:rPr>
          <w:rFonts w:ascii="Times New Roman" w:eastAsia="Times New Roman" w:hAnsi="Times New Roman" w:cs="Times New Roman"/>
          <w:color w:val="000000" w:themeColor="text1"/>
          <w:sz w:val="28"/>
          <w:szCs w:val="28"/>
          <w:lang w:val="uk-UA" w:eastAsia="ru-RU"/>
        </w:rPr>
        <w:t xml:space="preserve"> </w:t>
      </w:r>
      <w:r w:rsidRPr="00457CF0">
        <w:rPr>
          <w:rFonts w:ascii="Times New Roman" w:eastAsia="Times New Roman" w:hAnsi="Times New Roman" w:cs="Times New Roman"/>
          <w:color w:val="000000" w:themeColor="text1"/>
          <w:sz w:val="28"/>
          <w:szCs w:val="28"/>
          <w:lang w:val="uk-UA" w:eastAsia="ru-RU"/>
        </w:rPr>
        <w:t xml:space="preserve"> наш колектив строго дотримувався високих професійних стандартів, загальних та професійних норм і правил етичної поведінки, корпоративного спілкування в усіх сферах діяльності </w:t>
      </w:r>
      <w:r w:rsidRPr="00457CF0">
        <w:rPr>
          <w:rFonts w:ascii="Times New Roman" w:eastAsia="Times New Roman" w:hAnsi="Times New Roman" w:cs="Times New Roman"/>
          <w:color w:val="000000" w:themeColor="text1"/>
          <w:sz w:val="28"/>
          <w:szCs w:val="28"/>
          <w:lang w:val="uk-UA" w:eastAsia="ru-RU"/>
        </w:rPr>
        <w:lastRenderedPageBreak/>
        <w:t xml:space="preserve">ЗДО (освітній, виховній тощо), підтримував особливі взаємовідносини з усіма учасниками освітнього процесу </w:t>
      </w:r>
      <w:r w:rsidRPr="00201AEC">
        <w:rPr>
          <w:rFonts w:ascii="Times New Roman" w:eastAsia="Times New Roman" w:hAnsi="Times New Roman" w:cs="Times New Roman"/>
          <w:color w:val="000000" w:themeColor="text1"/>
          <w:sz w:val="28"/>
          <w:szCs w:val="28"/>
          <w:lang w:val="uk-UA" w:eastAsia="ru-RU"/>
        </w:rPr>
        <w:t>.</w:t>
      </w:r>
    </w:p>
    <w:p w:rsidR="00201AEC" w:rsidRDefault="00DD4970" w:rsidP="00201AEC">
      <w:pPr>
        <w:spacing w:after="0" w:line="240" w:lineRule="auto"/>
        <w:ind w:firstLine="426"/>
        <w:jc w:val="both"/>
        <w:textAlignment w:val="baseline"/>
        <w:rPr>
          <w:rFonts w:ascii="Times New Roman" w:eastAsia="Times New Roman" w:hAnsi="Times New Roman" w:cs="Times New Roman"/>
          <w:color w:val="000000" w:themeColor="text1"/>
          <w:sz w:val="28"/>
          <w:szCs w:val="28"/>
          <w:lang w:val="uk-UA" w:eastAsia="ru-RU"/>
        </w:rPr>
      </w:pPr>
      <w:r w:rsidRPr="00201AEC">
        <w:rPr>
          <w:rFonts w:ascii="Times New Roman" w:eastAsia="Times New Roman" w:hAnsi="Times New Roman" w:cs="Times New Roman"/>
          <w:color w:val="000000" w:themeColor="text1"/>
          <w:sz w:val="28"/>
          <w:szCs w:val="28"/>
          <w:lang w:val="uk-UA" w:eastAsia="ru-RU"/>
        </w:rPr>
        <w:t>За мого сприяння у 2024-2025 навчальному році методична робота проводилася відповідно до змодельованої структури, якісно та диференційовано, з урахуванням особистісних і професійних особливостей педагогів й базувалася на моніторингових дослідженнях рівнів результативності освітнього процесу, кадрового забезпечення, фахового зростання, інноваційної та проєктної діяльності колективу. Аналізуючи її структуру, можна сказати, що вона набула оновленого змісту, стала більш інтерактивною, логічною, взаємозв’язаною, системною та динамічною, доступною й сприяла органічному підвищенню професійної й інноваційної компетентності педагогів, результативності освітньої діяльності, а також повній ефективній реалізації поставлених завдань на навчальний рік.</w:t>
      </w:r>
      <w:r w:rsidR="00201AEC">
        <w:rPr>
          <w:rFonts w:ascii="Times New Roman" w:eastAsia="Times New Roman" w:hAnsi="Times New Roman" w:cs="Times New Roman"/>
          <w:color w:val="000000" w:themeColor="text1"/>
          <w:sz w:val="28"/>
          <w:szCs w:val="28"/>
          <w:lang w:val="uk-UA" w:eastAsia="ru-RU"/>
        </w:rPr>
        <w:t xml:space="preserve">  </w:t>
      </w:r>
    </w:p>
    <w:p w:rsidR="00201AEC" w:rsidRPr="00457CF0" w:rsidRDefault="00201AEC" w:rsidP="00201AEC">
      <w:pPr>
        <w:spacing w:after="0" w:line="240" w:lineRule="auto"/>
        <w:ind w:firstLine="426"/>
        <w:jc w:val="both"/>
        <w:textAlignment w:val="baseline"/>
        <w:rPr>
          <w:rFonts w:ascii="Times New Roman" w:eastAsia="Times New Roman" w:hAnsi="Times New Roman" w:cs="Times New Roman"/>
          <w:color w:val="000000" w:themeColor="text1"/>
          <w:sz w:val="28"/>
          <w:szCs w:val="28"/>
          <w:lang w:val="uk-UA" w:eastAsia="ru-RU"/>
        </w:rPr>
      </w:pPr>
      <w:r w:rsidRPr="00201AEC">
        <w:rPr>
          <w:rFonts w:ascii="Times New Roman" w:eastAsia="Times New Roman" w:hAnsi="Times New Roman" w:cs="Times New Roman"/>
          <w:color w:val="000000" w:themeColor="text1"/>
          <w:sz w:val="28"/>
          <w:szCs w:val="28"/>
          <w:lang w:val="uk-UA" w:eastAsia="ru-RU"/>
        </w:rPr>
        <w:t xml:space="preserve">Варто визнати результативність методичної роботи, керівництво якою забезпечувала вихователь-методист Олена ШОКУН у процесі проведених педагогічних рад, семінарів, колективних переглядів занять, методичного бенефісу, панорами методичних ідей, панорами методичних знахідок, майстерні освітніх ідей,   менторства тощо. Такі інтерактивні підходи у роботі з педагогічними кадрами забезпечили значні зростання професійного рівня і майстерності педагогічних працівників, що сприяло підвищенню якості освітньої діяльності, забезпеченню гармонійного розвитку наших вихованців, повній реалізації завдань Базового компоненту дошкільної освіти. </w:t>
      </w:r>
      <w:r w:rsidRPr="00201AEC">
        <w:rPr>
          <w:rFonts w:ascii="Times New Roman" w:eastAsia="Times New Roman" w:hAnsi="Times New Roman" w:cs="Times New Roman"/>
          <w:color w:val="000000" w:themeColor="text1"/>
          <w:sz w:val="28"/>
          <w:szCs w:val="28"/>
          <w:lang w:eastAsia="ru-RU"/>
        </w:rPr>
        <w:t> </w:t>
      </w:r>
    </w:p>
    <w:p w:rsidR="00201AEC" w:rsidRPr="00201AEC" w:rsidRDefault="00201AEC" w:rsidP="00201AEC">
      <w:pPr>
        <w:spacing w:after="0" w:line="240" w:lineRule="auto"/>
        <w:ind w:firstLine="426"/>
        <w:jc w:val="both"/>
        <w:textAlignment w:val="baseline"/>
        <w:rPr>
          <w:rFonts w:ascii="Times New Roman" w:eastAsia="Times New Roman" w:hAnsi="Times New Roman" w:cs="Times New Roman"/>
          <w:color w:val="000000" w:themeColor="text1"/>
          <w:sz w:val="28"/>
          <w:szCs w:val="28"/>
          <w:lang w:val="uk-UA" w:eastAsia="ru-RU"/>
        </w:rPr>
      </w:pPr>
      <w:r w:rsidRPr="00201AEC">
        <w:rPr>
          <w:rFonts w:ascii="Times New Roman" w:eastAsia="Times New Roman" w:hAnsi="Times New Roman" w:cs="Times New Roman"/>
          <w:color w:val="000000" w:themeColor="text1"/>
          <w:sz w:val="28"/>
          <w:szCs w:val="28"/>
          <w:lang w:val="uk-UA" w:eastAsia="ru-RU"/>
        </w:rPr>
        <w:t xml:space="preserve"> За моєї ініціативи упродовж навчального року здійснювався активний обмін інформацією, надання консультативної методичної допомоги, педагогічної та психологічної підтримки педагогів завдяки мобільним додаткам </w:t>
      </w:r>
      <w:r w:rsidRPr="00201AEC">
        <w:rPr>
          <w:rFonts w:ascii="Times New Roman" w:eastAsia="Times New Roman" w:hAnsi="Times New Roman" w:cs="Times New Roman"/>
          <w:color w:val="000000" w:themeColor="text1"/>
          <w:sz w:val="28"/>
          <w:szCs w:val="28"/>
          <w:lang w:eastAsia="ru-RU"/>
        </w:rPr>
        <w:t>Messenger</w:t>
      </w:r>
      <w:r w:rsidRPr="00201AEC">
        <w:rPr>
          <w:rFonts w:ascii="Times New Roman" w:eastAsia="Times New Roman" w:hAnsi="Times New Roman" w:cs="Times New Roman"/>
          <w:color w:val="000000" w:themeColor="text1"/>
          <w:sz w:val="28"/>
          <w:szCs w:val="28"/>
          <w:lang w:val="uk-UA" w:eastAsia="ru-RU"/>
        </w:rPr>
        <w:t xml:space="preserve">, </w:t>
      </w:r>
      <w:r w:rsidRPr="00201AEC">
        <w:rPr>
          <w:rFonts w:ascii="Times New Roman" w:eastAsia="Times New Roman" w:hAnsi="Times New Roman" w:cs="Times New Roman"/>
          <w:color w:val="000000" w:themeColor="text1"/>
          <w:sz w:val="28"/>
          <w:szCs w:val="28"/>
          <w:lang w:eastAsia="ru-RU"/>
        </w:rPr>
        <w:t>Viber</w:t>
      </w:r>
      <w:r w:rsidRPr="00201AEC">
        <w:rPr>
          <w:rFonts w:ascii="Times New Roman" w:eastAsia="Times New Roman" w:hAnsi="Times New Roman" w:cs="Times New Roman"/>
          <w:color w:val="000000" w:themeColor="text1"/>
          <w:sz w:val="28"/>
          <w:szCs w:val="28"/>
          <w:lang w:val="uk-UA" w:eastAsia="ru-RU"/>
        </w:rPr>
        <w:t xml:space="preserve">-груп, </w:t>
      </w:r>
      <w:r w:rsidRPr="00201AEC">
        <w:rPr>
          <w:rFonts w:ascii="Times New Roman" w:eastAsia="Times New Roman" w:hAnsi="Times New Roman" w:cs="Times New Roman"/>
          <w:color w:val="000000" w:themeColor="text1"/>
          <w:sz w:val="28"/>
          <w:szCs w:val="28"/>
          <w:lang w:eastAsia="ru-RU"/>
        </w:rPr>
        <w:t>Facebook</w:t>
      </w:r>
      <w:r w:rsidRPr="00201AEC">
        <w:rPr>
          <w:rFonts w:ascii="Times New Roman" w:eastAsia="Times New Roman" w:hAnsi="Times New Roman" w:cs="Times New Roman"/>
          <w:color w:val="000000" w:themeColor="text1"/>
          <w:sz w:val="28"/>
          <w:szCs w:val="28"/>
          <w:lang w:val="uk-UA" w:eastAsia="ru-RU"/>
        </w:rPr>
        <w:t xml:space="preserve">, онлайн-платформам </w:t>
      </w:r>
      <w:r w:rsidR="00373071">
        <w:rPr>
          <w:rFonts w:ascii="Times New Roman" w:eastAsia="Times New Roman" w:hAnsi="Times New Roman" w:cs="Times New Roman"/>
          <w:color w:val="000000" w:themeColor="text1"/>
          <w:sz w:val="28"/>
          <w:szCs w:val="28"/>
          <w:lang w:val="en-US" w:eastAsia="ru-RU"/>
        </w:rPr>
        <w:t>ELL</w:t>
      </w:r>
      <w:r w:rsidR="00373071">
        <w:rPr>
          <w:rFonts w:ascii="Times New Roman" w:eastAsia="Times New Roman" w:hAnsi="Times New Roman" w:cs="Times New Roman"/>
          <w:color w:val="000000" w:themeColor="text1"/>
          <w:sz w:val="28"/>
          <w:szCs w:val="28"/>
          <w:lang w:val="uk-UA" w:eastAsia="ru-RU"/>
        </w:rPr>
        <w:t>І</w:t>
      </w:r>
      <w:r w:rsidR="00373071">
        <w:rPr>
          <w:rFonts w:ascii="Times New Roman" w:eastAsia="Times New Roman" w:hAnsi="Times New Roman" w:cs="Times New Roman"/>
          <w:color w:val="000000" w:themeColor="text1"/>
          <w:sz w:val="28"/>
          <w:szCs w:val="28"/>
          <w:lang w:val="en-US" w:eastAsia="ru-RU"/>
        </w:rPr>
        <w:t>S</w:t>
      </w:r>
      <w:r w:rsidR="004C1D93">
        <w:rPr>
          <w:rFonts w:ascii="Times New Roman" w:eastAsia="Times New Roman" w:hAnsi="Times New Roman" w:cs="Times New Roman"/>
          <w:color w:val="000000" w:themeColor="text1"/>
          <w:sz w:val="28"/>
          <w:szCs w:val="28"/>
          <w:lang w:val="uk-UA" w:eastAsia="ru-RU"/>
        </w:rPr>
        <w:t>,</w:t>
      </w:r>
      <w:r w:rsidRPr="00201AEC">
        <w:rPr>
          <w:rFonts w:ascii="Times New Roman" w:eastAsia="Times New Roman" w:hAnsi="Times New Roman" w:cs="Times New Roman"/>
          <w:color w:val="000000" w:themeColor="text1"/>
          <w:sz w:val="28"/>
          <w:szCs w:val="28"/>
          <w:lang w:val="uk-UA" w:eastAsia="ru-RU"/>
        </w:rPr>
        <w:t xml:space="preserve"> електронним поштам, </w:t>
      </w:r>
      <w:r w:rsidRPr="00201AEC">
        <w:rPr>
          <w:rFonts w:ascii="Times New Roman" w:eastAsia="Times New Roman" w:hAnsi="Times New Roman" w:cs="Times New Roman"/>
          <w:color w:val="000000" w:themeColor="text1"/>
          <w:sz w:val="28"/>
          <w:szCs w:val="28"/>
          <w:lang w:eastAsia="ru-RU"/>
        </w:rPr>
        <w:t>Telegram</w:t>
      </w:r>
      <w:r w:rsidRPr="00201AEC">
        <w:rPr>
          <w:rFonts w:ascii="Times New Roman" w:eastAsia="Times New Roman" w:hAnsi="Times New Roman" w:cs="Times New Roman"/>
          <w:color w:val="000000" w:themeColor="text1"/>
          <w:sz w:val="28"/>
          <w:szCs w:val="28"/>
          <w:lang w:val="uk-UA" w:eastAsia="ru-RU"/>
        </w:rPr>
        <w:t xml:space="preserve">-дзвінкам, </w:t>
      </w:r>
      <w:r w:rsidRPr="00201AEC">
        <w:rPr>
          <w:rFonts w:ascii="Times New Roman" w:eastAsia="Times New Roman" w:hAnsi="Times New Roman" w:cs="Times New Roman"/>
          <w:color w:val="000000" w:themeColor="text1"/>
          <w:sz w:val="28"/>
          <w:szCs w:val="28"/>
          <w:lang w:eastAsia="ru-RU"/>
        </w:rPr>
        <w:t>Google</w:t>
      </w:r>
      <w:r w:rsidRPr="00201AEC">
        <w:rPr>
          <w:rFonts w:ascii="Times New Roman" w:eastAsia="Times New Roman" w:hAnsi="Times New Roman" w:cs="Times New Roman"/>
          <w:color w:val="000000" w:themeColor="text1"/>
          <w:sz w:val="28"/>
          <w:szCs w:val="28"/>
          <w:lang w:val="uk-UA" w:eastAsia="ru-RU"/>
        </w:rPr>
        <w:t>-диску, веб-сайту ЗДО тощо.</w:t>
      </w:r>
      <w:r w:rsidRPr="00201AEC">
        <w:rPr>
          <w:rFonts w:ascii="Times New Roman" w:eastAsia="Times New Roman" w:hAnsi="Times New Roman" w:cs="Times New Roman"/>
          <w:color w:val="000000" w:themeColor="text1"/>
          <w:sz w:val="28"/>
          <w:szCs w:val="28"/>
          <w:lang w:eastAsia="ru-RU"/>
        </w:rPr>
        <w:t> </w:t>
      </w:r>
    </w:p>
    <w:p w:rsidR="008D119C" w:rsidRPr="00EA1009" w:rsidRDefault="00201AEC" w:rsidP="008D119C">
      <w:pPr>
        <w:spacing w:after="0" w:line="240" w:lineRule="auto"/>
        <w:ind w:firstLine="300"/>
        <w:jc w:val="both"/>
        <w:textAlignment w:val="baseline"/>
        <w:rPr>
          <w:rFonts w:ascii="Comic Sans MS" w:eastAsia="Times New Roman" w:hAnsi="Comic Sans MS" w:cs="Times New Roman"/>
          <w:color w:val="006400"/>
          <w:sz w:val="24"/>
          <w:szCs w:val="24"/>
          <w:lang w:val="uk" w:eastAsia="ru-RU"/>
        </w:rPr>
      </w:pPr>
      <w:r w:rsidRPr="001B32D9">
        <w:rPr>
          <w:rFonts w:ascii="Times New Roman" w:eastAsia="Times New Roman" w:hAnsi="Times New Roman" w:cs="Times New Roman"/>
          <w:color w:val="000000"/>
          <w:sz w:val="28"/>
          <w:szCs w:val="28"/>
          <w:lang w:val="uk" w:eastAsia="uk-UA"/>
        </w:rPr>
        <w:t xml:space="preserve">  </w:t>
      </w:r>
      <w:r w:rsidRPr="001B32D9">
        <w:rPr>
          <w:rFonts w:ascii="Times New Roman" w:eastAsia="Times New Roman" w:hAnsi="Times New Roman" w:cs="Arial"/>
          <w:color w:val="000000"/>
          <w:sz w:val="28"/>
          <w:szCs w:val="28"/>
          <w:lang w:val="uk" w:eastAsia="uk-UA"/>
        </w:rPr>
        <w:t xml:space="preserve">Активна діяльність у соціальній мережі «Фейсбук» через групу «Вараський ЗДО №10» протягом навчального року сприяла підвищенню рівня </w:t>
      </w:r>
      <w:r w:rsidRPr="00DD4970">
        <w:rPr>
          <w:rFonts w:ascii="Times New Roman" w:eastAsia="Times New Roman" w:hAnsi="Times New Roman" w:cs="Arial"/>
          <w:color w:val="000000"/>
          <w:sz w:val="28"/>
          <w:szCs w:val="28"/>
          <w:lang w:val="uk" w:eastAsia="uk-UA"/>
        </w:rPr>
        <w:t xml:space="preserve"> відкритості освітнього процесу. </w:t>
      </w:r>
      <w:r w:rsidRPr="001B32D9">
        <w:rPr>
          <w:rFonts w:ascii="Times New Roman" w:eastAsia="Times New Roman" w:hAnsi="Times New Roman" w:cs="Arial"/>
          <w:color w:val="000000"/>
          <w:sz w:val="28"/>
          <w:szCs w:val="28"/>
          <w:lang w:val="uk" w:eastAsia="uk-UA"/>
        </w:rPr>
        <w:t>Завдяки систематичному висвітленню подій, педагогічної роботи</w:t>
      </w:r>
      <w:r w:rsidRPr="00DD4970">
        <w:rPr>
          <w:rFonts w:ascii="Times New Roman" w:eastAsia="Times New Roman" w:hAnsi="Times New Roman" w:cs="Arial"/>
          <w:color w:val="000000"/>
          <w:sz w:val="28"/>
          <w:szCs w:val="28"/>
          <w:lang w:val="uk" w:eastAsia="uk-UA"/>
        </w:rPr>
        <w:t xml:space="preserve">, творчості педагогів </w:t>
      </w:r>
      <w:r w:rsidRPr="001B32D9">
        <w:rPr>
          <w:rFonts w:ascii="Times New Roman" w:eastAsia="Times New Roman" w:hAnsi="Times New Roman" w:cs="Arial"/>
          <w:color w:val="000000"/>
          <w:sz w:val="28"/>
          <w:szCs w:val="28"/>
          <w:lang w:val="uk" w:eastAsia="uk-UA"/>
        </w:rPr>
        <w:t>та досягнень вихованців, вдалося зміцнити співпрацю між педагогами, батьками та громадськістю, а також створити позитивний імідж нашого</w:t>
      </w:r>
      <w:r w:rsidRPr="00DD4970">
        <w:rPr>
          <w:rFonts w:ascii="Times New Roman" w:eastAsia="Times New Roman" w:hAnsi="Times New Roman" w:cs="Arial"/>
          <w:color w:val="000000"/>
          <w:sz w:val="28"/>
          <w:szCs w:val="28"/>
          <w:lang w:val="uk" w:eastAsia="uk-UA"/>
        </w:rPr>
        <w:t xml:space="preserve"> </w:t>
      </w:r>
      <w:r w:rsidRPr="001B32D9">
        <w:rPr>
          <w:rFonts w:ascii="Times New Roman" w:eastAsia="Times New Roman" w:hAnsi="Times New Roman" w:cs="Arial"/>
          <w:color w:val="000000"/>
          <w:sz w:val="28"/>
          <w:szCs w:val="28"/>
          <w:lang w:val="uk" w:eastAsia="uk-UA"/>
        </w:rPr>
        <w:t>закладу</w:t>
      </w:r>
      <w:r w:rsidRPr="00DD4970">
        <w:rPr>
          <w:rFonts w:ascii="Times New Roman" w:eastAsia="Times New Roman" w:hAnsi="Times New Roman" w:cs="Arial"/>
          <w:color w:val="000000"/>
          <w:sz w:val="28"/>
          <w:szCs w:val="28"/>
          <w:lang w:val="uk" w:eastAsia="uk-UA"/>
        </w:rPr>
        <w:t>.</w:t>
      </w:r>
      <w:r w:rsidRPr="001B32D9">
        <w:rPr>
          <w:rFonts w:ascii="Times New Roman" w:eastAsia="Times New Roman" w:hAnsi="Times New Roman" w:cs="Arial"/>
          <w:color w:val="000000"/>
          <w:sz w:val="28"/>
          <w:szCs w:val="28"/>
          <w:lang w:val="uk" w:eastAsia="uk-UA"/>
        </w:rPr>
        <w:t xml:space="preserve"> </w:t>
      </w:r>
      <w:r w:rsidR="008555DD">
        <w:rPr>
          <w:rFonts w:ascii="Times New Roman" w:eastAsia="Times New Roman" w:hAnsi="Times New Roman" w:cs="Arial"/>
          <w:color w:val="000000"/>
          <w:sz w:val="28"/>
          <w:szCs w:val="28"/>
          <w:lang w:val="uk" w:eastAsia="uk-UA"/>
        </w:rPr>
        <w:t>Маємо велику гордість, щовелика кількість підписників, а саме більше тисячі. Відповідно наші дописи мають популярність серед жителів міста.</w:t>
      </w:r>
      <w:r w:rsidR="00102421">
        <w:rPr>
          <w:rFonts w:ascii="Times New Roman" w:eastAsia="Times New Roman" w:hAnsi="Times New Roman" w:cs="Times New Roman"/>
          <w:sz w:val="28"/>
          <w:szCs w:val="28"/>
          <w:lang w:val="uk" w:eastAsia="uk-UA"/>
        </w:rPr>
        <w:t xml:space="preserve"> </w:t>
      </w:r>
      <w:r w:rsidR="008D119C" w:rsidRPr="008D119C">
        <w:rPr>
          <w:rFonts w:ascii="Comic Sans MS" w:eastAsia="Times New Roman" w:hAnsi="Comic Sans MS" w:cs="Times New Roman"/>
          <w:color w:val="006400"/>
          <w:sz w:val="24"/>
          <w:szCs w:val="24"/>
          <w:lang w:eastAsia="ru-RU"/>
        </w:rPr>
        <w:t> </w:t>
      </w:r>
    </w:p>
    <w:p w:rsidR="008D119C" w:rsidRPr="00BE192E" w:rsidRDefault="008D119C" w:rsidP="008D119C">
      <w:pPr>
        <w:spacing w:after="0" w:line="240" w:lineRule="auto"/>
        <w:ind w:firstLine="567"/>
        <w:jc w:val="both"/>
        <w:textAlignment w:val="baseline"/>
        <w:rPr>
          <w:rFonts w:ascii="Times New Roman" w:eastAsia="Times New Roman" w:hAnsi="Times New Roman" w:cs="Times New Roman"/>
          <w:color w:val="000000" w:themeColor="text1"/>
          <w:sz w:val="28"/>
          <w:szCs w:val="28"/>
          <w:lang w:val="uk" w:eastAsia="ru-RU"/>
        </w:rPr>
      </w:pPr>
      <w:r w:rsidRPr="00BE192E">
        <w:rPr>
          <w:rFonts w:ascii="Times New Roman" w:eastAsia="Times New Roman" w:hAnsi="Times New Roman" w:cs="Times New Roman"/>
          <w:color w:val="000000" w:themeColor="text1"/>
          <w:sz w:val="28"/>
          <w:szCs w:val="28"/>
          <w:lang w:val="uk" w:eastAsia="ru-RU"/>
        </w:rPr>
        <w:t>Упродовж 2024-2025 навчального року під моїм керівництвом колектив ЗДО проводив плідну роботу з реалізації освітніх та адміністративно-господарських завдань.</w:t>
      </w:r>
    </w:p>
    <w:p w:rsidR="00DD4970" w:rsidRPr="00201AEC" w:rsidRDefault="00102421" w:rsidP="008D119C">
      <w:pPr>
        <w:spacing w:after="0" w:line="240" w:lineRule="auto"/>
        <w:ind w:firstLine="426"/>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З метою виконання поставлених </w:t>
      </w:r>
      <w:r>
        <w:rPr>
          <w:rFonts w:ascii="Times New Roman" w:eastAsia="Times New Roman" w:hAnsi="Times New Roman" w:cs="Times New Roman"/>
          <w:color w:val="000000" w:themeColor="text1"/>
          <w:sz w:val="28"/>
          <w:szCs w:val="28"/>
          <w:u w:val="single"/>
          <w:lang w:val="uk-UA" w:eastAsia="ru-RU"/>
        </w:rPr>
        <w:t>пріорітетних завданнь</w:t>
      </w:r>
      <w:r w:rsidR="00DD4970" w:rsidRPr="00201AEC">
        <w:rPr>
          <w:rFonts w:ascii="Times New Roman" w:eastAsia="Times New Roman" w:hAnsi="Times New Roman" w:cs="Times New Roman"/>
          <w:color w:val="000000" w:themeColor="text1"/>
          <w:sz w:val="28"/>
          <w:szCs w:val="28"/>
          <w:u w:val="single"/>
          <w:lang w:eastAsia="ru-RU"/>
        </w:rPr>
        <w:t xml:space="preserve"> у 2024-2025 навчальному році:</w:t>
      </w:r>
    </w:p>
    <w:p w:rsidR="00DD4970" w:rsidRPr="00552EF3" w:rsidRDefault="00DD4970" w:rsidP="00102421">
      <w:pPr>
        <w:shd w:val="clear" w:color="auto" w:fill="FFFFFF"/>
        <w:spacing w:after="0" w:line="240" w:lineRule="auto"/>
        <w:ind w:firstLine="567"/>
        <w:jc w:val="both"/>
        <w:rPr>
          <w:rFonts w:ascii="Times New Roman" w:hAnsi="Times New Roman" w:cs="Times New Roman"/>
          <w:sz w:val="28"/>
          <w:szCs w:val="28"/>
        </w:rPr>
      </w:pPr>
      <w:r>
        <w:rPr>
          <w:rFonts w:ascii="Arial" w:eastAsia="Times New Roman" w:hAnsi="Arial" w:cs="Arial"/>
          <w:color w:val="001D35"/>
          <w:sz w:val="24"/>
          <w:szCs w:val="24"/>
          <w:lang w:val="uk-UA" w:eastAsia="ru-RU"/>
        </w:rPr>
        <w:t xml:space="preserve"> </w:t>
      </w:r>
      <w:r w:rsidRPr="00552EF3">
        <w:rPr>
          <w:rFonts w:ascii="Times New Roman" w:hAnsi="Times New Roman" w:cs="Times New Roman"/>
          <w:sz w:val="28"/>
          <w:szCs w:val="28"/>
        </w:rPr>
        <w:t>1. Формування у здобувачів дошкільної освіти життєвої компетентності за освітнім напрямом «Гра дитини». Удосконалення їх творчих здібностей, самостійності, ініціативності та організованості в ігровій діяльності.</w:t>
      </w:r>
    </w:p>
    <w:p w:rsidR="00DD4970" w:rsidRPr="00552EF3" w:rsidRDefault="00DD4970" w:rsidP="00102421">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Pr="00552EF3">
        <w:rPr>
          <w:rFonts w:ascii="Times New Roman" w:hAnsi="Times New Roman" w:cs="Times New Roman"/>
          <w:sz w:val="28"/>
          <w:szCs w:val="28"/>
        </w:rPr>
        <w:t xml:space="preserve">Створення емоційно насиченого розвивального середовища, яке стимулюватиме активну інтелектуально-мовленнєву діяльність дітей та активну </w:t>
      </w:r>
      <w:r w:rsidRPr="00552EF3">
        <w:rPr>
          <w:rFonts w:ascii="Times New Roman" w:hAnsi="Times New Roman" w:cs="Times New Roman"/>
          <w:sz w:val="28"/>
          <w:szCs w:val="28"/>
        </w:rPr>
        <w:lastRenderedPageBreak/>
        <w:t>комунікацію з дорослими та однолітками протягом дня, в різних формах роботи та видах діяльності дітей.</w:t>
      </w:r>
    </w:p>
    <w:p w:rsidR="008D119C" w:rsidRDefault="00DD4970" w:rsidP="008D119C">
      <w:pPr>
        <w:spacing w:after="0" w:line="240" w:lineRule="auto"/>
        <w:ind w:firstLine="567"/>
        <w:jc w:val="both"/>
        <w:rPr>
          <w:rFonts w:ascii="Times New Roman" w:hAnsi="Times New Roman" w:cs="Times New Roman"/>
          <w:sz w:val="28"/>
          <w:szCs w:val="28"/>
          <w:lang w:val="uk-UA"/>
        </w:rPr>
      </w:pPr>
      <w:r w:rsidRPr="00552EF3">
        <w:rPr>
          <w:rFonts w:ascii="Times New Roman" w:hAnsi="Times New Roman" w:cs="Times New Roman"/>
          <w:sz w:val="28"/>
          <w:szCs w:val="28"/>
        </w:rPr>
        <w:t>3.Забезпечення ефективності освітньої діяльності через запровадження внутрішньої системи забезпечення якості освіти та оцінювання напряму: «Здобувачі дошкільної освіти. Забезпечення всебічного розвитку дитини дошкільного віку, набуття нею життєвого соціального досвіду».</w:t>
      </w:r>
      <w:r w:rsidR="008D119C">
        <w:rPr>
          <w:rFonts w:ascii="Times New Roman" w:hAnsi="Times New Roman" w:cs="Times New Roman"/>
          <w:sz w:val="28"/>
          <w:szCs w:val="28"/>
          <w:lang w:val="uk-UA"/>
        </w:rPr>
        <w:t xml:space="preserve"> </w:t>
      </w:r>
    </w:p>
    <w:p w:rsidR="00102421" w:rsidRPr="00102421" w:rsidRDefault="008D119C" w:rsidP="008D119C">
      <w:pPr>
        <w:spacing w:after="0" w:line="240" w:lineRule="auto"/>
        <w:ind w:firstLine="567"/>
        <w:jc w:val="both"/>
        <w:rPr>
          <w:rFonts w:ascii="Times New Roman" w:eastAsia="Times New Roman" w:hAnsi="Times New Roman" w:cs="Times New Roman"/>
          <w:b/>
          <w:sz w:val="28"/>
          <w:szCs w:val="28"/>
          <w:lang w:val="uk" w:eastAsia="uk-UA"/>
        </w:rPr>
      </w:pPr>
      <w:r>
        <w:rPr>
          <w:rFonts w:ascii="Comic Sans MS" w:eastAsia="Times New Roman" w:hAnsi="Comic Sans MS" w:cs="Times New Roman"/>
          <w:color w:val="006400"/>
          <w:sz w:val="24"/>
          <w:szCs w:val="24"/>
          <w:lang w:val="uk-UA" w:eastAsia="ru-RU"/>
        </w:rPr>
        <w:t xml:space="preserve"> </w:t>
      </w:r>
      <w:r w:rsidR="00102421">
        <w:rPr>
          <w:rFonts w:ascii="Times New Roman" w:eastAsia="Times New Roman" w:hAnsi="Times New Roman" w:cs="Times New Roman"/>
          <w:sz w:val="28"/>
          <w:szCs w:val="28"/>
          <w:lang w:val="uk" w:eastAsia="uk-UA"/>
        </w:rPr>
        <w:t xml:space="preserve">Річний план був змістовно наповнений, навчальний рік пройшов яскраво, як в методичному плані так і інформаційно- просторовому. Протягом </w:t>
      </w:r>
      <w:r w:rsidR="008555DD">
        <w:rPr>
          <w:rFonts w:ascii="Times New Roman" w:eastAsia="Times New Roman" w:hAnsi="Times New Roman" w:cs="Times New Roman"/>
          <w:sz w:val="28"/>
          <w:szCs w:val="28"/>
          <w:lang w:val="uk" w:eastAsia="uk-UA"/>
        </w:rPr>
        <w:t xml:space="preserve">навчального </w:t>
      </w:r>
      <w:r w:rsidR="00102421">
        <w:rPr>
          <w:rFonts w:ascii="Times New Roman" w:eastAsia="Times New Roman" w:hAnsi="Times New Roman" w:cs="Times New Roman"/>
          <w:sz w:val="28"/>
          <w:szCs w:val="28"/>
          <w:lang w:val="uk" w:eastAsia="uk-UA"/>
        </w:rPr>
        <w:t xml:space="preserve">року у закладі були оформлені </w:t>
      </w:r>
      <w:r w:rsidR="00102421" w:rsidRPr="00102421">
        <w:rPr>
          <w:rFonts w:ascii="Times New Roman" w:eastAsia="Times New Roman" w:hAnsi="Times New Roman" w:cs="Times New Roman"/>
          <w:b/>
          <w:sz w:val="28"/>
          <w:szCs w:val="28"/>
          <w:lang w:val="uk" w:eastAsia="uk-UA"/>
        </w:rPr>
        <w:t>фотозони:</w:t>
      </w:r>
    </w:p>
    <w:p w:rsidR="00102421" w:rsidRPr="00F6287B" w:rsidRDefault="00102421" w:rsidP="008D119C">
      <w:pPr>
        <w:pStyle w:val="a3"/>
        <w:numPr>
          <w:ilvl w:val="0"/>
          <w:numId w:val="27"/>
        </w:numPr>
        <w:tabs>
          <w:tab w:val="left" w:pos="851"/>
          <w:tab w:val="left" w:pos="993"/>
        </w:tabs>
        <w:spacing w:after="0" w:line="240" w:lineRule="auto"/>
        <w:ind w:left="0" w:firstLine="567"/>
        <w:jc w:val="both"/>
        <w:rPr>
          <w:rFonts w:ascii="Times New Roman" w:eastAsia="Times New Roman" w:hAnsi="Times New Roman" w:cs="Times New Roman"/>
          <w:sz w:val="28"/>
          <w:szCs w:val="28"/>
          <w:lang w:val="uk" w:eastAsia="uk-UA"/>
        </w:rPr>
      </w:pPr>
      <w:r w:rsidRPr="00F6287B">
        <w:rPr>
          <w:rFonts w:ascii="Times New Roman" w:eastAsia="Times New Roman" w:hAnsi="Times New Roman" w:cs="Times New Roman"/>
          <w:sz w:val="28"/>
          <w:szCs w:val="28"/>
          <w:lang w:val="uk" w:eastAsia="ru-RU"/>
        </w:rPr>
        <w:t>«</w:t>
      </w:r>
      <w:r w:rsidRPr="00F6287B">
        <w:rPr>
          <w:rFonts w:ascii="Times New Roman" w:eastAsia="Times New Roman" w:hAnsi="Times New Roman" w:cs="Times New Roman"/>
          <w:sz w:val="28"/>
          <w:szCs w:val="28"/>
          <w:lang w:val="uk-UA" w:eastAsia="ru-RU"/>
        </w:rPr>
        <w:t>До Дня знань» - вихователі Віра БІРУК, Наталія МИЛТАНОВА</w:t>
      </w:r>
      <w:r w:rsidR="00F6287B">
        <w:rPr>
          <w:rFonts w:ascii="Times New Roman" w:eastAsia="Times New Roman" w:hAnsi="Times New Roman" w:cs="Times New Roman"/>
          <w:sz w:val="28"/>
          <w:szCs w:val="28"/>
          <w:lang w:val="uk-UA" w:eastAsia="ru-RU"/>
        </w:rPr>
        <w:t>.</w:t>
      </w:r>
      <w:r w:rsidR="00373071" w:rsidRPr="00F6287B">
        <w:rPr>
          <w:rFonts w:ascii="Times New Roman" w:eastAsia="Times New Roman" w:hAnsi="Times New Roman" w:cs="Times New Roman"/>
          <w:sz w:val="28"/>
          <w:szCs w:val="28"/>
          <w:lang w:val="uk-UA" w:eastAsia="ru-RU"/>
        </w:rPr>
        <w:t xml:space="preserve"> </w:t>
      </w:r>
      <w:r w:rsidR="00F6287B">
        <w:rPr>
          <w:rFonts w:ascii="Times New Roman" w:eastAsia="Times New Roman" w:hAnsi="Times New Roman" w:cs="Times New Roman"/>
          <w:sz w:val="28"/>
          <w:szCs w:val="28"/>
          <w:lang w:val="uk-UA" w:eastAsia="ru-RU"/>
        </w:rPr>
        <w:t xml:space="preserve"> </w:t>
      </w:r>
    </w:p>
    <w:p w:rsidR="00373071" w:rsidRPr="000900F1" w:rsidRDefault="00373071" w:rsidP="008D119C">
      <w:pPr>
        <w:numPr>
          <w:ilvl w:val="0"/>
          <w:numId w:val="15"/>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 xml:space="preserve">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День української хустки</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 xml:space="preserve"> - вихователь Наталія КРИВКО</w:t>
      </w:r>
      <w:r w:rsidR="00F6287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457CF0">
        <w:rPr>
          <w:rFonts w:ascii="Times New Roman" w:eastAsia="Times New Roman" w:hAnsi="Times New Roman" w:cs="Times New Roman"/>
          <w:sz w:val="28"/>
          <w:szCs w:val="28"/>
          <w:lang w:val="uk-UA" w:eastAsia="ru-RU"/>
        </w:rPr>
        <w:t xml:space="preserve"> </w:t>
      </w:r>
      <w:r w:rsidR="00F6287B">
        <w:rPr>
          <w:rFonts w:ascii="Times New Roman" w:eastAsia="Times New Roman" w:hAnsi="Times New Roman" w:cs="Times New Roman"/>
          <w:sz w:val="28"/>
          <w:szCs w:val="28"/>
          <w:lang w:val="uk-UA" w:eastAsia="ru-RU"/>
        </w:rPr>
        <w:t xml:space="preserve"> </w:t>
      </w:r>
    </w:p>
    <w:p w:rsidR="00457CF0" w:rsidRPr="000900F1" w:rsidRDefault="00457CF0" w:rsidP="008D119C">
      <w:pPr>
        <w:numPr>
          <w:ilvl w:val="0"/>
          <w:numId w:val="15"/>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День святого Валентина</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 xml:space="preserve"> - вихователь Оксана МІЦЮК.</w:t>
      </w:r>
    </w:p>
    <w:p w:rsidR="00102421" w:rsidRPr="00953290" w:rsidRDefault="00457CF0" w:rsidP="008D119C">
      <w:pPr>
        <w:pStyle w:val="a3"/>
        <w:numPr>
          <w:ilvl w:val="0"/>
          <w:numId w:val="27"/>
        </w:numPr>
        <w:tabs>
          <w:tab w:val="left" w:pos="780"/>
          <w:tab w:val="left" w:pos="851"/>
        </w:tabs>
        <w:spacing w:after="0" w:line="240" w:lineRule="auto"/>
        <w:ind w:hanging="573"/>
        <w:jc w:val="both"/>
        <w:rPr>
          <w:rFonts w:ascii="Times New Roman" w:eastAsia="Times New Roman" w:hAnsi="Times New Roman" w:cs="Times New Roman"/>
          <w:sz w:val="28"/>
          <w:szCs w:val="28"/>
          <w:lang w:val="uk-UA" w:eastAsia="uk-UA"/>
        </w:rPr>
      </w:pPr>
      <w:r w:rsidRPr="00953290">
        <w:rPr>
          <w:rFonts w:ascii="Times New Roman" w:eastAsia="Times New Roman" w:hAnsi="Times New Roman" w:cs="Times New Roman"/>
          <w:sz w:val="28"/>
          <w:szCs w:val="28"/>
          <w:lang w:eastAsia="ru-RU"/>
        </w:rPr>
        <w:t>«</w:t>
      </w:r>
      <w:r w:rsidRPr="00953290">
        <w:rPr>
          <w:rFonts w:ascii="Times New Roman" w:eastAsia="Times New Roman" w:hAnsi="Times New Roman" w:cs="Times New Roman"/>
          <w:sz w:val="28"/>
          <w:szCs w:val="28"/>
          <w:lang w:val="uk-UA" w:eastAsia="ru-RU"/>
        </w:rPr>
        <w:t>Міжнародний день дитячої книги</w:t>
      </w:r>
      <w:r w:rsidRPr="00953290">
        <w:rPr>
          <w:rFonts w:ascii="Times New Roman" w:eastAsia="Times New Roman" w:hAnsi="Times New Roman" w:cs="Times New Roman"/>
          <w:sz w:val="28"/>
          <w:szCs w:val="28"/>
          <w:lang w:eastAsia="ru-RU"/>
        </w:rPr>
        <w:t>»</w:t>
      </w:r>
      <w:r w:rsidRPr="00953290">
        <w:rPr>
          <w:rFonts w:ascii="Times New Roman" w:eastAsia="Times New Roman" w:hAnsi="Times New Roman" w:cs="Times New Roman"/>
          <w:sz w:val="28"/>
          <w:szCs w:val="28"/>
          <w:lang w:val="uk-UA" w:eastAsia="ru-RU"/>
        </w:rPr>
        <w:t xml:space="preserve"> - вихователь Віра БІРУК</w:t>
      </w:r>
      <w:r w:rsidR="00F6287B" w:rsidRPr="00953290">
        <w:rPr>
          <w:rFonts w:ascii="Times New Roman" w:eastAsia="Times New Roman" w:hAnsi="Times New Roman" w:cs="Times New Roman"/>
          <w:sz w:val="28"/>
          <w:szCs w:val="28"/>
          <w:lang w:val="uk-UA" w:eastAsia="ru-RU"/>
        </w:rPr>
        <w:t>.</w:t>
      </w:r>
      <w:r w:rsidRPr="00953290">
        <w:rPr>
          <w:rFonts w:ascii="Times New Roman" w:eastAsia="Times New Roman" w:hAnsi="Times New Roman" w:cs="Times New Roman"/>
          <w:sz w:val="28"/>
          <w:szCs w:val="28"/>
          <w:lang w:val="uk-UA" w:eastAsia="ru-RU"/>
        </w:rPr>
        <w:t xml:space="preserve"> </w:t>
      </w:r>
      <w:r w:rsidR="00F6287B" w:rsidRPr="00953290">
        <w:rPr>
          <w:rFonts w:ascii="Times New Roman" w:eastAsia="Times New Roman" w:hAnsi="Times New Roman" w:cs="Times New Roman"/>
          <w:sz w:val="28"/>
          <w:szCs w:val="28"/>
          <w:lang w:val="uk-UA" w:eastAsia="ru-RU"/>
        </w:rPr>
        <w:t xml:space="preserve"> </w:t>
      </w:r>
    </w:p>
    <w:p w:rsidR="00457CF0" w:rsidRPr="000900F1" w:rsidRDefault="00457CF0" w:rsidP="00F6287B">
      <w:pPr>
        <w:numPr>
          <w:ilvl w:val="0"/>
          <w:numId w:val="20"/>
        </w:numPr>
        <w:tabs>
          <w:tab w:val="left" w:pos="0"/>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І лине над землею Шевченкове слово</w:t>
      </w:r>
      <w:r w:rsidRPr="000900F1">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xml:space="preserve"> - вихователь Віра РУСІНА</w:t>
      </w:r>
      <w:r w:rsidR="00F6287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F6287B">
        <w:rPr>
          <w:rFonts w:ascii="Times New Roman" w:eastAsia="Times New Roman" w:hAnsi="Times New Roman" w:cs="Times New Roman"/>
          <w:sz w:val="28"/>
          <w:szCs w:val="28"/>
          <w:lang w:val="uk-UA" w:eastAsia="ru-RU"/>
        </w:rPr>
        <w:t xml:space="preserve"> </w:t>
      </w:r>
    </w:p>
    <w:p w:rsidR="00F6287B" w:rsidRPr="000900F1" w:rsidRDefault="00F6287B" w:rsidP="00F6287B">
      <w:pPr>
        <w:numPr>
          <w:ilvl w:val="0"/>
          <w:numId w:val="20"/>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UA" w:eastAsia="ru-RU"/>
        </w:rPr>
        <w:t xml:space="preserve"> «</w:t>
      </w:r>
      <w:r w:rsidRPr="000900F1">
        <w:rPr>
          <w:rFonts w:ascii="Times New Roman" w:eastAsia="Times New Roman" w:hAnsi="Times New Roman" w:cs="Times New Roman"/>
          <w:sz w:val="28"/>
          <w:szCs w:val="28"/>
          <w:lang w:val="uk-UA" w:eastAsia="ru-RU"/>
        </w:rPr>
        <w:t>Великодній настрій</w:t>
      </w:r>
      <w:r w:rsidRPr="000900F1">
        <w:rPr>
          <w:rFonts w:ascii="Times New Roman" w:eastAsia="Times New Roman" w:hAnsi="Times New Roman" w:cs="Times New Roman"/>
          <w:sz w:val="28"/>
          <w:szCs w:val="28"/>
          <w:lang w:eastAsia="ru-RU"/>
        </w:rPr>
        <w:t>»</w:t>
      </w:r>
      <w:r w:rsidR="00953290">
        <w:rPr>
          <w:rFonts w:ascii="Times New Roman" w:eastAsia="Times New Roman" w:hAnsi="Times New Roman" w:cs="Times New Roman"/>
          <w:sz w:val="28"/>
          <w:szCs w:val="28"/>
          <w:lang w:val="uk-UA" w:eastAsia="ru-RU"/>
        </w:rPr>
        <w:t>-</w:t>
      </w:r>
      <w:r w:rsidRPr="000900F1">
        <w:rPr>
          <w:rFonts w:ascii="Times New Roman" w:eastAsia="Times New Roman" w:hAnsi="Times New Roman" w:cs="Times New Roman"/>
          <w:sz w:val="28"/>
          <w:szCs w:val="28"/>
          <w:lang w:val="uk-UA" w:eastAsia="ru-RU"/>
        </w:rPr>
        <w:t>вчителі-логопеди Олена ЄВСОВИЧ, Анна СІЛЬМАН (в приміщенні)</w:t>
      </w:r>
      <w:r>
        <w:rPr>
          <w:rFonts w:ascii="Times New Roman" w:eastAsia="Times New Roman" w:hAnsi="Times New Roman" w:cs="Times New Roman"/>
          <w:sz w:val="28"/>
          <w:szCs w:val="28"/>
          <w:lang w:val="uk-UA" w:eastAsia="ru-RU"/>
        </w:rPr>
        <w:t xml:space="preserve"> </w:t>
      </w:r>
    </w:p>
    <w:p w:rsidR="00F6287B" w:rsidRPr="000900F1" w:rsidRDefault="00F6287B" w:rsidP="00F6287B">
      <w:pPr>
        <w:numPr>
          <w:ilvl w:val="0"/>
          <w:numId w:val="20"/>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UA" w:eastAsia="ru-RU"/>
        </w:rPr>
        <w:t xml:space="preserve">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Великодній настрій</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 xml:space="preserve"> - </w:t>
      </w:r>
      <w:r w:rsidRPr="000900F1">
        <w:rPr>
          <w:rFonts w:ascii="Times New Roman" w:eastAsia="Times New Roman" w:hAnsi="Times New Roman" w:cs="Times New Roman"/>
          <w:sz w:val="28"/>
          <w:szCs w:val="28"/>
          <w:lang w:eastAsia="ru-RU"/>
        </w:rPr>
        <w:t>вихователь-методист Олена ШОКУН, кер</w:t>
      </w:r>
      <w:r w:rsidRPr="000900F1">
        <w:rPr>
          <w:rFonts w:ascii="Times New Roman" w:eastAsia="Times New Roman" w:hAnsi="Times New Roman" w:cs="Times New Roman"/>
          <w:sz w:val="28"/>
          <w:szCs w:val="28"/>
          <w:lang w:val="uk-UA" w:eastAsia="ru-RU"/>
        </w:rPr>
        <w:t>і</w:t>
      </w:r>
      <w:r w:rsidRPr="000900F1">
        <w:rPr>
          <w:rFonts w:ascii="Times New Roman" w:eastAsia="Times New Roman" w:hAnsi="Times New Roman" w:cs="Times New Roman"/>
          <w:sz w:val="28"/>
          <w:szCs w:val="28"/>
          <w:lang w:eastAsia="ru-RU"/>
        </w:rPr>
        <w:t>вник музичний Ян</w:t>
      </w:r>
      <w:r w:rsidRPr="000900F1">
        <w:rPr>
          <w:rFonts w:ascii="Times New Roman" w:eastAsia="Times New Roman" w:hAnsi="Times New Roman" w:cs="Times New Roman"/>
          <w:sz w:val="28"/>
          <w:szCs w:val="28"/>
          <w:lang w:val="uk-UA" w:eastAsia="ru-RU"/>
        </w:rPr>
        <w:t>іна СУХОНОСЕНКО, інструктор з фізкультури Людмила ГУЛЬЧУК (на вулиці).</w:t>
      </w:r>
    </w:p>
    <w:p w:rsidR="00457CF0" w:rsidRPr="00F6287B" w:rsidRDefault="00F6287B" w:rsidP="008D119C">
      <w:pPr>
        <w:pStyle w:val="a3"/>
        <w:numPr>
          <w:ilvl w:val="0"/>
          <w:numId w:val="27"/>
        </w:numPr>
        <w:tabs>
          <w:tab w:val="left" w:pos="780"/>
          <w:tab w:val="left" w:pos="851"/>
        </w:tabs>
        <w:spacing w:after="0" w:line="240" w:lineRule="auto"/>
        <w:ind w:left="0" w:firstLine="567"/>
        <w:jc w:val="both"/>
        <w:rPr>
          <w:rFonts w:ascii="Times New Roman" w:eastAsia="Times New Roman" w:hAnsi="Times New Roman" w:cs="Times New Roman"/>
          <w:sz w:val="28"/>
          <w:szCs w:val="28"/>
          <w:lang w:val="uk-UA" w:eastAsia="ru-RU"/>
        </w:rPr>
      </w:pPr>
      <w:r w:rsidRPr="00F6287B">
        <w:rPr>
          <w:rFonts w:ascii="Times New Roman" w:eastAsia="Times New Roman" w:hAnsi="Times New Roman" w:cs="Times New Roman"/>
          <w:sz w:val="28"/>
          <w:szCs w:val="28"/>
          <w:lang w:eastAsia="ru-RU"/>
        </w:rPr>
        <w:t>«</w:t>
      </w:r>
      <w:r w:rsidRPr="00F6287B">
        <w:rPr>
          <w:rFonts w:ascii="Times New Roman" w:eastAsia="Times New Roman" w:hAnsi="Times New Roman" w:cs="Times New Roman"/>
          <w:sz w:val="28"/>
          <w:szCs w:val="28"/>
          <w:lang w:val="uk-UA" w:eastAsia="ru-RU"/>
        </w:rPr>
        <w:t>День матері</w:t>
      </w:r>
      <w:r w:rsidRPr="00F6287B">
        <w:rPr>
          <w:rFonts w:ascii="Times New Roman" w:eastAsia="Times New Roman" w:hAnsi="Times New Roman" w:cs="Times New Roman"/>
          <w:sz w:val="28"/>
          <w:szCs w:val="28"/>
          <w:lang w:eastAsia="ru-RU"/>
        </w:rPr>
        <w:t>»</w:t>
      </w:r>
      <w:r w:rsidRPr="00F6287B">
        <w:rPr>
          <w:rFonts w:ascii="Times New Roman" w:eastAsia="Times New Roman" w:hAnsi="Times New Roman" w:cs="Times New Roman"/>
          <w:sz w:val="28"/>
          <w:szCs w:val="28"/>
          <w:lang w:val="uk-UA" w:eastAsia="ru-RU"/>
        </w:rPr>
        <w:t xml:space="preserve"> - вихователь Руслана ТИШКО.</w:t>
      </w:r>
    </w:p>
    <w:p w:rsidR="0035048A" w:rsidRDefault="0035048A" w:rsidP="00F6287B">
      <w:pPr>
        <w:spacing w:after="0" w:line="240" w:lineRule="auto"/>
        <w:ind w:firstLineChars="253" w:firstLine="708"/>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Цього</w:t>
      </w:r>
      <w:r w:rsidR="00457CF0">
        <w:rPr>
          <w:rFonts w:ascii="Times New Roman" w:eastAsia="Times New Roman" w:hAnsi="Times New Roman" w:cs="Times New Roman"/>
          <w:sz w:val="28"/>
          <w:szCs w:val="28"/>
          <w:lang w:val="uk-UA" w:eastAsia="uk-UA"/>
        </w:rPr>
        <w:t xml:space="preserve"> навчального</w:t>
      </w:r>
      <w:r w:rsidR="00F6287B">
        <w:rPr>
          <w:rFonts w:ascii="Times New Roman" w:eastAsia="Times New Roman" w:hAnsi="Times New Roman" w:cs="Times New Roman"/>
          <w:sz w:val="28"/>
          <w:szCs w:val="28"/>
          <w:lang w:val="uk-UA" w:eastAsia="uk-UA"/>
        </w:rPr>
        <w:t xml:space="preserve"> року за моєї ініціативи</w:t>
      </w:r>
      <w:r>
        <w:rPr>
          <w:rFonts w:ascii="Times New Roman" w:eastAsia="Times New Roman" w:hAnsi="Times New Roman" w:cs="Times New Roman"/>
          <w:sz w:val="28"/>
          <w:szCs w:val="28"/>
          <w:lang w:val="uk-UA" w:eastAsia="uk-UA"/>
        </w:rPr>
        <w:t xml:space="preserve"> зроблено о</w:t>
      </w:r>
      <w:r w:rsidRPr="000900F1">
        <w:rPr>
          <w:rFonts w:ascii="Times New Roman" w:eastAsia="Times New Roman" w:hAnsi="Times New Roman" w:cs="Times New Roman"/>
          <w:sz w:val="28"/>
          <w:szCs w:val="28"/>
          <w:lang w:val="uk-UA" w:eastAsia="uk-UA"/>
        </w:rPr>
        <w:t>формлення</w:t>
      </w:r>
      <w:r w:rsidRPr="000900F1">
        <w:rPr>
          <w:rFonts w:ascii="Times New Roman" w:eastAsia="Times New Roman" w:hAnsi="Times New Roman" w:cs="Times New Roman"/>
          <w:sz w:val="28"/>
          <w:szCs w:val="28"/>
          <w:lang w:eastAsia="uk-UA"/>
        </w:rPr>
        <w:t xml:space="preserve"> </w:t>
      </w:r>
      <w:r w:rsidRPr="000900F1">
        <w:rPr>
          <w:rFonts w:ascii="Times New Roman" w:eastAsia="Times New Roman" w:hAnsi="Times New Roman" w:cs="Times New Roman"/>
          <w:sz w:val="28"/>
          <w:szCs w:val="28"/>
          <w:lang w:val="uk-UA" w:eastAsia="uk-UA"/>
        </w:rPr>
        <w:t>Резиденції</w:t>
      </w:r>
      <w:r w:rsidRPr="000900F1">
        <w:rPr>
          <w:rFonts w:ascii="Times New Roman" w:eastAsia="Times New Roman" w:hAnsi="Times New Roman" w:cs="Times New Roman"/>
          <w:sz w:val="28"/>
          <w:szCs w:val="28"/>
          <w:lang w:eastAsia="uk-UA"/>
        </w:rPr>
        <w:t xml:space="preserve"> Святого Миколая - вихователі Олена АДАМОВИЧ, Наталія КРИВКО, Зоя ЛОГАЦЬКА</w:t>
      </w:r>
      <w:r>
        <w:rPr>
          <w:rFonts w:ascii="Times New Roman" w:eastAsia="Times New Roman" w:hAnsi="Times New Roman" w:cs="Times New Roman"/>
          <w:sz w:val="28"/>
          <w:szCs w:val="28"/>
          <w:lang w:val="uk-UA" w:eastAsia="uk-UA"/>
        </w:rPr>
        <w:t>.</w:t>
      </w:r>
    </w:p>
    <w:p w:rsidR="0035048A" w:rsidRPr="0035048A" w:rsidRDefault="0035048A" w:rsidP="00953290">
      <w:pPr>
        <w:spacing w:after="0" w:line="240" w:lineRule="auto"/>
        <w:ind w:firstLineChars="202" w:firstLine="566"/>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В Резиденції пройшов </w:t>
      </w:r>
      <w:r w:rsidR="00457CF0">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прийом</w:t>
      </w:r>
      <w:r w:rsidR="00457CF0">
        <w:rPr>
          <w:rFonts w:ascii="Times New Roman" w:eastAsia="Times New Roman" w:hAnsi="Times New Roman" w:cs="Times New Roman"/>
          <w:sz w:val="28"/>
          <w:szCs w:val="28"/>
          <w:lang w:val="uk-UA" w:eastAsia="uk-UA"/>
        </w:rPr>
        <w:t>»</w:t>
      </w:r>
      <w:r>
        <w:rPr>
          <w:rFonts w:ascii="Times New Roman" w:eastAsia="Times New Roman" w:hAnsi="Times New Roman" w:cs="Times New Roman"/>
          <w:sz w:val="28"/>
          <w:szCs w:val="28"/>
          <w:lang w:val="uk-UA" w:eastAsia="uk-UA"/>
        </w:rPr>
        <w:t xml:space="preserve"> Миколаєм всіх дітей. Ролі Миколая виконували – Віра БІРУК, Ніла СІЛЬМАН. Ангол – Людмила ГУЛЬЧУК. Це був початок запровадження уже щорічно</w:t>
      </w:r>
      <w:r w:rsidR="00953290">
        <w:rPr>
          <w:rFonts w:ascii="Times New Roman" w:eastAsia="Times New Roman" w:hAnsi="Times New Roman" w:cs="Times New Roman"/>
          <w:sz w:val="28"/>
          <w:szCs w:val="28"/>
          <w:lang w:val="uk-UA" w:eastAsia="uk-UA"/>
        </w:rPr>
        <w:t xml:space="preserve">ї традиції. Відповідно рік 2024 </w:t>
      </w:r>
      <w:r>
        <w:rPr>
          <w:rFonts w:ascii="Times New Roman" w:eastAsia="Times New Roman" w:hAnsi="Times New Roman" w:cs="Times New Roman"/>
          <w:sz w:val="28"/>
          <w:szCs w:val="28"/>
          <w:lang w:val="uk-UA" w:eastAsia="uk-UA"/>
        </w:rPr>
        <w:t xml:space="preserve">можна рахувати відліком нового підходу до організації освітнього процесу. </w:t>
      </w:r>
    </w:p>
    <w:p w:rsidR="00102421" w:rsidRDefault="00102421" w:rsidP="00DD4970">
      <w:pPr>
        <w:spacing w:after="0" w:line="240" w:lineRule="auto"/>
        <w:ind w:firstLineChars="150" w:firstLine="420"/>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 Хочу зазначити, що в соцмережі </w:t>
      </w:r>
      <w:r w:rsidR="00EF3F6C" w:rsidRPr="00D21983">
        <w:rPr>
          <w:rFonts w:ascii="Times New Roman" w:eastAsia="Times New Roman" w:hAnsi="Times New Roman" w:cs="Times New Roman"/>
          <w:bCs/>
          <w:color w:val="000000" w:themeColor="text1"/>
          <w:sz w:val="28"/>
          <w:szCs w:val="28"/>
          <w:lang w:eastAsia="ru-RU"/>
        </w:rPr>
        <w:t>facebook</w:t>
      </w:r>
      <w:r w:rsidR="00EF3F6C">
        <w:rPr>
          <w:rFonts w:ascii="Times New Roman" w:eastAsia="Times New Roman" w:hAnsi="Times New Roman" w:cs="Times New Roman"/>
          <w:sz w:val="28"/>
          <w:szCs w:val="28"/>
          <w:lang w:val="uk" w:eastAsia="uk-UA"/>
        </w:rPr>
        <w:t xml:space="preserve"> </w:t>
      </w:r>
      <w:r>
        <w:rPr>
          <w:rFonts w:ascii="Times New Roman" w:eastAsia="Times New Roman" w:hAnsi="Times New Roman" w:cs="Times New Roman"/>
          <w:sz w:val="28"/>
          <w:szCs w:val="28"/>
          <w:lang w:val="uk" w:eastAsia="uk-UA"/>
        </w:rPr>
        <w:t>наш заклад к</w:t>
      </w:r>
      <w:r w:rsidR="00EF3F6C">
        <w:rPr>
          <w:rFonts w:ascii="Times New Roman" w:eastAsia="Times New Roman" w:hAnsi="Times New Roman" w:cs="Times New Roman"/>
          <w:sz w:val="28"/>
          <w:szCs w:val="28"/>
          <w:lang w:val="uk" w:eastAsia="uk-UA"/>
        </w:rPr>
        <w:t>ористується популярністю. Ми ма</w:t>
      </w:r>
      <w:r>
        <w:rPr>
          <w:rFonts w:ascii="Times New Roman" w:eastAsia="Times New Roman" w:hAnsi="Times New Roman" w:cs="Times New Roman"/>
          <w:sz w:val="28"/>
          <w:szCs w:val="28"/>
          <w:lang w:val="uk" w:eastAsia="uk-UA"/>
        </w:rPr>
        <w:t>ємо багато шувальників, які постій</w:t>
      </w:r>
      <w:r w:rsidR="00EF3F6C">
        <w:rPr>
          <w:rFonts w:ascii="Times New Roman" w:eastAsia="Times New Roman" w:hAnsi="Times New Roman" w:cs="Times New Roman"/>
          <w:sz w:val="28"/>
          <w:szCs w:val="28"/>
          <w:lang w:val="uk" w:eastAsia="uk-UA"/>
        </w:rPr>
        <w:t>но слідкують за нашою сторінкою. З</w:t>
      </w:r>
      <w:r>
        <w:rPr>
          <w:rFonts w:ascii="Times New Roman" w:eastAsia="Times New Roman" w:hAnsi="Times New Roman" w:cs="Times New Roman"/>
          <w:sz w:val="28"/>
          <w:szCs w:val="28"/>
          <w:lang w:val="uk" w:eastAsia="uk-UA"/>
        </w:rPr>
        <w:t xml:space="preserve"> метою популяризації закладу </w:t>
      </w:r>
      <w:r w:rsidR="00EF3F6C">
        <w:rPr>
          <w:rFonts w:ascii="Times New Roman" w:eastAsia="Times New Roman" w:hAnsi="Times New Roman" w:cs="Times New Roman"/>
          <w:sz w:val="28"/>
          <w:szCs w:val="28"/>
          <w:lang w:val="uk" w:eastAsia="uk-UA"/>
        </w:rPr>
        <w:t xml:space="preserve">педагоги готують </w:t>
      </w:r>
      <w:r w:rsidR="00953290">
        <w:rPr>
          <w:rFonts w:ascii="Times New Roman" w:eastAsia="Times New Roman" w:hAnsi="Times New Roman" w:cs="Times New Roman"/>
          <w:b/>
          <w:sz w:val="28"/>
          <w:szCs w:val="28"/>
          <w:lang w:val="uk" w:eastAsia="uk-UA"/>
        </w:rPr>
        <w:t>відео-</w:t>
      </w:r>
      <w:r w:rsidR="00EF3F6C" w:rsidRPr="0035048A">
        <w:rPr>
          <w:rFonts w:ascii="Times New Roman" w:eastAsia="Times New Roman" w:hAnsi="Times New Roman" w:cs="Times New Roman"/>
          <w:b/>
          <w:sz w:val="28"/>
          <w:szCs w:val="28"/>
          <w:lang w:val="uk" w:eastAsia="uk-UA"/>
        </w:rPr>
        <w:t>ролики</w:t>
      </w:r>
      <w:r w:rsidR="00F6287B">
        <w:rPr>
          <w:rFonts w:ascii="Times New Roman" w:eastAsia="Times New Roman" w:hAnsi="Times New Roman" w:cs="Times New Roman"/>
          <w:sz w:val="28"/>
          <w:szCs w:val="28"/>
          <w:lang w:val="uk" w:eastAsia="uk-UA"/>
        </w:rPr>
        <w:t xml:space="preserve"> </w:t>
      </w:r>
      <w:r>
        <w:rPr>
          <w:rFonts w:ascii="Times New Roman" w:eastAsia="Times New Roman" w:hAnsi="Times New Roman" w:cs="Times New Roman"/>
          <w:sz w:val="28"/>
          <w:szCs w:val="28"/>
          <w:lang w:val="uk" w:eastAsia="uk-UA"/>
        </w:rPr>
        <w:t>із життя закладу</w:t>
      </w:r>
      <w:r w:rsidR="00EF3F6C">
        <w:rPr>
          <w:rFonts w:ascii="Times New Roman" w:eastAsia="Times New Roman" w:hAnsi="Times New Roman" w:cs="Times New Roman"/>
          <w:sz w:val="28"/>
          <w:szCs w:val="28"/>
          <w:lang w:val="uk" w:eastAsia="uk-UA"/>
        </w:rPr>
        <w:t>,</w:t>
      </w:r>
      <w:r>
        <w:rPr>
          <w:rFonts w:ascii="Times New Roman" w:eastAsia="Times New Roman" w:hAnsi="Times New Roman" w:cs="Times New Roman"/>
          <w:sz w:val="28"/>
          <w:szCs w:val="28"/>
          <w:lang w:val="uk" w:eastAsia="uk-UA"/>
        </w:rPr>
        <w:t xml:space="preserve"> а саме:</w:t>
      </w:r>
    </w:p>
    <w:p w:rsidR="00102421" w:rsidRPr="000900F1" w:rsidRDefault="00EF3F6C" w:rsidP="00F6287B">
      <w:pPr>
        <w:numPr>
          <w:ilvl w:val="0"/>
          <w:numId w:val="11"/>
        </w:numPr>
        <w:tabs>
          <w:tab w:val="left" w:pos="420"/>
          <w:tab w:val="left" w:pos="851"/>
        </w:tabs>
        <w:spacing w:after="0" w:line="240" w:lineRule="auto"/>
        <w:ind w:left="0" w:firstLine="567"/>
        <w:contextualSpacing/>
        <w:jc w:val="both"/>
        <w:rPr>
          <w:rFonts w:ascii="Times New Roman" w:eastAsia="Times New Roman" w:hAnsi="Times New Roman" w:cs="Times New Roman"/>
          <w:bCs/>
          <w:iCs/>
          <w:sz w:val="28"/>
          <w:szCs w:val="28"/>
          <w:lang w:eastAsia="uk-UA"/>
        </w:rPr>
      </w:pPr>
      <w:r>
        <w:rPr>
          <w:rFonts w:ascii="Times New Roman" w:eastAsia="Segoe UI Historic" w:hAnsi="Times New Roman" w:cs="Times New Roman"/>
          <w:color w:val="080809"/>
          <w:sz w:val="28"/>
          <w:szCs w:val="28"/>
          <w:shd w:val="clear" w:color="auto" w:fill="FFFFFF"/>
          <w:lang w:val="uk-UA" w:eastAsia="ru-RU"/>
        </w:rPr>
        <w:t xml:space="preserve"> </w:t>
      </w:r>
      <w:r w:rsidR="00102421" w:rsidRPr="000900F1">
        <w:rPr>
          <w:rFonts w:ascii="Times New Roman" w:eastAsia="Segoe UI Historic" w:hAnsi="Times New Roman" w:cs="Times New Roman"/>
          <w:color w:val="080809"/>
          <w:sz w:val="28"/>
          <w:szCs w:val="28"/>
          <w:shd w:val="clear" w:color="auto" w:fill="FFFFFF"/>
          <w:lang w:val="uk-UA" w:eastAsia="ru-RU"/>
        </w:rPr>
        <w:t xml:space="preserve"> </w:t>
      </w:r>
      <w:r w:rsidR="00102421" w:rsidRPr="000900F1">
        <w:rPr>
          <w:rFonts w:ascii="Times New Roman" w:eastAsia="Segoe UI Historic" w:hAnsi="Times New Roman" w:cs="Times New Roman"/>
          <w:color w:val="080809"/>
          <w:sz w:val="28"/>
          <w:szCs w:val="28"/>
          <w:shd w:val="clear" w:color="auto" w:fill="FFFFFF"/>
          <w:lang w:eastAsia="ru-RU"/>
        </w:rPr>
        <w:t>«</w:t>
      </w:r>
      <w:r w:rsidR="00102421" w:rsidRPr="000900F1">
        <w:rPr>
          <w:rFonts w:ascii="Times New Roman" w:eastAsia="Segoe UI Historic" w:hAnsi="Times New Roman" w:cs="Times New Roman"/>
          <w:color w:val="080809"/>
          <w:sz w:val="28"/>
          <w:szCs w:val="28"/>
          <w:shd w:val="clear" w:color="auto" w:fill="FFFFFF"/>
          <w:lang w:val="uk-UA" w:eastAsia="ru-RU"/>
        </w:rPr>
        <w:t>М</w:t>
      </w:r>
      <w:r w:rsidR="00102421" w:rsidRPr="000900F1">
        <w:rPr>
          <w:rFonts w:ascii="Times New Roman" w:eastAsia="Segoe UI Historic" w:hAnsi="Times New Roman" w:cs="Times New Roman"/>
          <w:color w:val="080809"/>
          <w:sz w:val="28"/>
          <w:szCs w:val="28"/>
          <w:shd w:val="clear" w:color="auto" w:fill="FFFFFF"/>
          <w:lang w:val="uk" w:eastAsia="ru-RU"/>
        </w:rPr>
        <w:t>етод біоенергопластики як складової артикуляційної гімнастики</w:t>
      </w:r>
      <w:r w:rsidR="00102421" w:rsidRPr="000900F1">
        <w:rPr>
          <w:rFonts w:ascii="Times New Roman" w:eastAsia="Segoe UI Historic" w:hAnsi="Times New Roman" w:cs="Times New Roman"/>
          <w:color w:val="080809"/>
          <w:sz w:val="28"/>
          <w:szCs w:val="28"/>
          <w:shd w:val="clear" w:color="auto" w:fill="FFFFFF"/>
          <w:lang w:eastAsia="ru-RU"/>
        </w:rPr>
        <w:t>»</w:t>
      </w:r>
      <w:r w:rsidR="00102421" w:rsidRPr="000900F1">
        <w:rPr>
          <w:rFonts w:ascii="Times New Roman" w:eastAsia="Segoe UI Historic" w:hAnsi="Times New Roman" w:cs="Times New Roman"/>
          <w:color w:val="080809"/>
          <w:sz w:val="28"/>
          <w:szCs w:val="28"/>
          <w:shd w:val="clear" w:color="auto" w:fill="FFFFFF"/>
          <w:lang w:val="uk-UA" w:eastAsia="ru-RU"/>
        </w:rPr>
        <w:t xml:space="preserve"> - вчитель-логопед Світлана ПЕЛЕХ</w:t>
      </w:r>
      <w:r>
        <w:rPr>
          <w:rFonts w:ascii="Times New Roman" w:eastAsia="Segoe UI Historic" w:hAnsi="Times New Roman" w:cs="Times New Roman"/>
          <w:color w:val="080809"/>
          <w:sz w:val="28"/>
          <w:szCs w:val="28"/>
          <w:shd w:val="clear" w:color="auto" w:fill="FFFFFF"/>
          <w:lang w:val="uk-UA" w:eastAsia="ru-RU"/>
        </w:rPr>
        <w:t xml:space="preserve"> </w:t>
      </w:r>
      <w:r>
        <w:rPr>
          <w:rFonts w:ascii="Times New Roman" w:eastAsia="Times New Roman" w:hAnsi="Times New Roman" w:cs="Times New Roman"/>
          <w:sz w:val="28"/>
          <w:szCs w:val="28"/>
          <w:lang w:val="uk-UA" w:eastAsia="ru-RU"/>
        </w:rPr>
        <w:t>( вересень)</w:t>
      </w:r>
      <w:r w:rsidR="00102421" w:rsidRPr="000900F1">
        <w:rPr>
          <w:rFonts w:ascii="Times New Roman" w:eastAsia="Segoe UI Historic" w:hAnsi="Times New Roman" w:cs="Times New Roman"/>
          <w:color w:val="080809"/>
          <w:sz w:val="28"/>
          <w:szCs w:val="28"/>
          <w:shd w:val="clear" w:color="auto" w:fill="FFFFFF"/>
          <w:lang w:val="uk-UA" w:eastAsia="ru-RU"/>
        </w:rPr>
        <w:t>.</w:t>
      </w:r>
    </w:p>
    <w:p w:rsidR="00DD4970" w:rsidRDefault="00EF3F6C" w:rsidP="00102421">
      <w:pPr>
        <w:spacing w:after="0" w:line="240" w:lineRule="auto"/>
        <w:ind w:firstLineChars="150" w:firstLine="420"/>
        <w:jc w:val="both"/>
        <w:rPr>
          <w:rFonts w:ascii="Times New Roman" w:eastAsia="Segoe UI Historic" w:hAnsi="Times New Roman" w:cs="Times New Roman"/>
          <w:color w:val="080809"/>
          <w:sz w:val="28"/>
          <w:szCs w:val="28"/>
          <w:shd w:val="clear" w:color="auto" w:fill="FFFFFF"/>
          <w:lang w:val="uk-UA" w:eastAsia="ru-RU"/>
        </w:rPr>
      </w:pPr>
      <w:r w:rsidRPr="000900F1">
        <w:rPr>
          <w:rFonts w:ascii="Times New Roman" w:eastAsia="Segoe UI Historic" w:hAnsi="Times New Roman" w:cs="Times New Roman"/>
          <w:color w:val="080809"/>
          <w:sz w:val="28"/>
          <w:szCs w:val="28"/>
          <w:shd w:val="clear" w:color="auto" w:fill="FFFFFF"/>
          <w:lang w:eastAsia="ru-RU"/>
        </w:rPr>
        <w:t>«</w:t>
      </w:r>
      <w:r w:rsidRPr="000900F1">
        <w:rPr>
          <w:rFonts w:ascii="Times New Roman" w:eastAsia="Segoe UI Historic" w:hAnsi="Times New Roman" w:cs="Times New Roman"/>
          <w:color w:val="080809"/>
          <w:sz w:val="28"/>
          <w:szCs w:val="28"/>
          <w:shd w:val="clear" w:color="auto" w:fill="FFFFFF"/>
          <w:lang w:val="uk-UA" w:eastAsia="ru-RU"/>
        </w:rPr>
        <w:t>Нетрадиційні методи логопедичного масажу</w:t>
      </w:r>
      <w:r w:rsidRPr="000900F1">
        <w:rPr>
          <w:rFonts w:ascii="Times New Roman" w:eastAsia="Segoe UI Historic" w:hAnsi="Times New Roman" w:cs="Times New Roman"/>
          <w:color w:val="080809"/>
          <w:sz w:val="28"/>
          <w:szCs w:val="28"/>
          <w:shd w:val="clear" w:color="auto" w:fill="FFFFFF"/>
          <w:lang w:eastAsia="ru-RU"/>
        </w:rPr>
        <w:t>»</w:t>
      </w:r>
      <w:r w:rsidR="00953290">
        <w:rPr>
          <w:rFonts w:ascii="Times New Roman" w:eastAsia="Segoe UI Historic" w:hAnsi="Times New Roman" w:cs="Times New Roman"/>
          <w:color w:val="080809"/>
          <w:sz w:val="28"/>
          <w:szCs w:val="28"/>
          <w:shd w:val="clear" w:color="auto" w:fill="FFFFFF"/>
          <w:lang w:val="uk-UA" w:eastAsia="ru-RU"/>
        </w:rPr>
        <w:t>-</w:t>
      </w:r>
      <w:r w:rsidRPr="000900F1">
        <w:rPr>
          <w:rFonts w:ascii="Times New Roman" w:eastAsia="Segoe UI Historic" w:hAnsi="Times New Roman" w:cs="Times New Roman"/>
          <w:color w:val="080809"/>
          <w:sz w:val="28"/>
          <w:szCs w:val="28"/>
          <w:shd w:val="clear" w:color="auto" w:fill="FFFFFF"/>
          <w:lang w:val="uk-UA" w:eastAsia="ru-RU"/>
        </w:rPr>
        <w:t>вчитель-логопед Олена ЄВСОВИЧ</w:t>
      </w:r>
      <w:r>
        <w:rPr>
          <w:rFonts w:ascii="Times New Roman" w:eastAsia="Times New Roman" w:hAnsi="Times New Roman" w:cs="Times New Roman"/>
          <w:sz w:val="28"/>
          <w:szCs w:val="28"/>
          <w:lang w:val="uk-UA" w:eastAsia="ru-RU"/>
        </w:rPr>
        <w:t>( вересень)</w:t>
      </w:r>
      <w:r w:rsidRPr="000900F1">
        <w:rPr>
          <w:rFonts w:ascii="Times New Roman" w:eastAsia="Segoe UI Historic" w:hAnsi="Times New Roman" w:cs="Times New Roman"/>
          <w:color w:val="080809"/>
          <w:sz w:val="28"/>
          <w:szCs w:val="28"/>
          <w:shd w:val="clear" w:color="auto" w:fill="FFFFFF"/>
          <w:lang w:val="uk-UA" w:eastAsia="ru-RU"/>
        </w:rPr>
        <w:t>.</w:t>
      </w:r>
    </w:p>
    <w:p w:rsidR="00F6287B" w:rsidRPr="00F6287B" w:rsidRDefault="00F6287B" w:rsidP="00F6287B">
      <w:pPr>
        <w:spacing w:after="0" w:line="240" w:lineRule="auto"/>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 w:eastAsia="uk-UA"/>
        </w:rPr>
        <w:t xml:space="preserve">     Особливої по</w:t>
      </w:r>
      <w:r w:rsidRPr="00F6287B">
        <w:rPr>
          <w:rFonts w:ascii="Times New Roman" w:eastAsia="Times New Roman" w:hAnsi="Times New Roman" w:cs="Times New Roman"/>
          <w:sz w:val="28"/>
          <w:szCs w:val="28"/>
          <w:lang w:val="uk" w:eastAsia="uk-UA"/>
        </w:rPr>
        <w:t>пу</w:t>
      </w:r>
      <w:r>
        <w:rPr>
          <w:rFonts w:ascii="Times New Roman" w:eastAsia="Times New Roman" w:hAnsi="Times New Roman" w:cs="Times New Roman"/>
          <w:sz w:val="28"/>
          <w:szCs w:val="28"/>
          <w:lang w:val="uk" w:eastAsia="uk-UA"/>
        </w:rPr>
        <w:t>лярності набирають фестивалі</w:t>
      </w:r>
      <w:r w:rsidRPr="00F6287B">
        <w:rPr>
          <w:rFonts w:ascii="Times New Roman" w:eastAsia="Times New Roman" w:hAnsi="Times New Roman" w:cs="Times New Roman"/>
          <w:sz w:val="28"/>
          <w:szCs w:val="28"/>
          <w:lang w:val="uk" w:eastAsia="uk-UA"/>
        </w:rPr>
        <w:t>. Клопітка робота,  проте саме в ній розкривається педагогічний потенціал</w:t>
      </w:r>
    </w:p>
    <w:p w:rsidR="00EF3F6C" w:rsidRPr="000900F1" w:rsidRDefault="00EF3F6C" w:rsidP="00953290">
      <w:pPr>
        <w:numPr>
          <w:ilvl w:val="0"/>
          <w:numId w:val="11"/>
        </w:numPr>
        <w:tabs>
          <w:tab w:val="left" w:pos="420"/>
          <w:tab w:val="left" w:pos="851"/>
        </w:tabs>
        <w:spacing w:after="0" w:line="240" w:lineRule="auto"/>
        <w:ind w:left="0" w:firstLine="567"/>
        <w:contextualSpacing/>
        <w:jc w:val="both"/>
        <w:rPr>
          <w:rFonts w:ascii="Times New Roman" w:eastAsia="Times New Roman" w:hAnsi="Times New Roman" w:cs="Times New Roman"/>
          <w:sz w:val="28"/>
          <w:szCs w:val="28"/>
          <w:lang w:val="uk" w:eastAsia="uk-UA"/>
        </w:rPr>
      </w:pPr>
      <w:r>
        <w:rPr>
          <w:rFonts w:ascii="Times New Roman" w:eastAsia="Times New Roman" w:hAnsi="Times New Roman" w:cs="Times New Roman"/>
          <w:sz w:val="28"/>
          <w:szCs w:val="28"/>
          <w:lang w:val="uk-UA" w:eastAsia="ru-RU"/>
        </w:rPr>
        <w:t xml:space="preserve"> </w:t>
      </w:r>
      <w:r w:rsidRPr="000900F1">
        <w:rPr>
          <w:rFonts w:ascii="Times New Roman" w:eastAsia="Times New Roman" w:hAnsi="Times New Roman" w:cs="Times New Roman"/>
          <w:sz w:val="28"/>
          <w:szCs w:val="28"/>
          <w:lang w:val="uk-UA" w:eastAsia="ru-RU"/>
        </w:rPr>
        <w:t xml:space="preserve"> </w:t>
      </w:r>
      <w:r w:rsidRPr="000900F1">
        <w:rPr>
          <w:rFonts w:ascii="Times New Roman" w:eastAsia="Times New Roman" w:hAnsi="Times New Roman" w:cs="Times New Roman"/>
          <w:sz w:val="28"/>
          <w:szCs w:val="28"/>
          <w:lang w:eastAsia="ru-RU"/>
        </w:rPr>
        <w:t>«Пан</w:t>
      </w:r>
      <w:r w:rsidRPr="000900F1">
        <w:rPr>
          <w:rFonts w:ascii="Times New Roman" w:eastAsia="Times New Roman" w:hAnsi="Times New Roman" w:cs="Times New Roman"/>
          <w:sz w:val="28"/>
          <w:szCs w:val="28"/>
          <w:lang w:val="uk-UA" w:eastAsia="ru-RU"/>
        </w:rPr>
        <w:t>і</w:t>
      </w:r>
      <w:r w:rsidRPr="000900F1">
        <w:rPr>
          <w:rFonts w:ascii="Times New Roman" w:eastAsia="Times New Roman" w:hAnsi="Times New Roman" w:cs="Times New Roman"/>
          <w:sz w:val="28"/>
          <w:szCs w:val="28"/>
          <w:lang w:eastAsia="ru-RU"/>
        </w:rPr>
        <w:t xml:space="preserve"> Ос</w:t>
      </w:r>
      <w:r w:rsidRPr="000900F1">
        <w:rPr>
          <w:rFonts w:ascii="Times New Roman" w:eastAsia="Times New Roman" w:hAnsi="Times New Roman" w:cs="Times New Roman"/>
          <w:sz w:val="28"/>
          <w:szCs w:val="28"/>
          <w:lang w:val="uk-UA" w:eastAsia="ru-RU"/>
        </w:rPr>
        <w:t>інь</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 xml:space="preserve"> (оформлення дерева в парку) - вихователі всіх груп.</w:t>
      </w:r>
    </w:p>
    <w:p w:rsidR="00457CF0" w:rsidRDefault="00F6287B" w:rsidP="00953290">
      <w:pPr>
        <w:numPr>
          <w:ilvl w:val="0"/>
          <w:numId w:val="16"/>
        </w:numPr>
        <w:tabs>
          <w:tab w:val="clear" w:pos="420"/>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ru-RU"/>
        </w:rPr>
        <w:t>«</w:t>
      </w:r>
      <w:r w:rsidR="00457CF0" w:rsidRPr="000900F1">
        <w:rPr>
          <w:rFonts w:ascii="Times New Roman" w:eastAsia="Times New Roman" w:hAnsi="Times New Roman" w:cs="Times New Roman"/>
          <w:sz w:val="28"/>
          <w:szCs w:val="28"/>
          <w:lang w:val="uk-UA" w:eastAsia="ru-RU"/>
        </w:rPr>
        <w:t>Щедрий віторок</w:t>
      </w:r>
      <w:r>
        <w:rPr>
          <w:rFonts w:ascii="Times New Roman" w:eastAsia="Times New Roman" w:hAnsi="Times New Roman" w:cs="Times New Roman"/>
          <w:sz w:val="28"/>
          <w:szCs w:val="28"/>
          <w:lang w:val="uk-UA" w:eastAsia="ru-RU"/>
        </w:rPr>
        <w:t>»</w:t>
      </w:r>
      <w:r w:rsidR="00457CF0" w:rsidRPr="000900F1">
        <w:rPr>
          <w:rFonts w:ascii="Times New Roman" w:eastAsia="Times New Roman" w:hAnsi="Times New Roman" w:cs="Times New Roman"/>
          <w:sz w:val="28"/>
          <w:szCs w:val="28"/>
          <w:lang w:val="uk-UA" w:eastAsia="ru-RU"/>
        </w:rPr>
        <w:t xml:space="preserve"> (виготовлення</w:t>
      </w:r>
      <w:r w:rsidR="00457CF0" w:rsidRPr="000900F1">
        <w:rPr>
          <w:rFonts w:ascii="Arial" w:eastAsia="Arial" w:hAnsi="Arial" w:cs="Arial"/>
          <w:sz w:val="28"/>
          <w:szCs w:val="28"/>
          <w:lang w:val="uk-UA" w:eastAsia="ru-RU"/>
        </w:rPr>
        <w:t xml:space="preserve"> </w:t>
      </w:r>
      <w:r w:rsidR="00457CF0" w:rsidRPr="000900F1">
        <w:rPr>
          <w:rFonts w:ascii="Times New Roman" w:eastAsia="Times New Roman" w:hAnsi="Times New Roman" w:cs="Times New Roman"/>
          <w:sz w:val="28"/>
          <w:szCs w:val="28"/>
          <w:lang w:val="uk-UA" w:eastAsia="ru-RU"/>
        </w:rPr>
        <w:t>патріотичних ангелів з фоамірану) - педагоги.</w:t>
      </w:r>
    </w:p>
    <w:p w:rsidR="00F6287B" w:rsidRPr="000900F1" w:rsidRDefault="00F6287B" w:rsidP="00953290">
      <w:pPr>
        <w:numPr>
          <w:ilvl w:val="0"/>
          <w:numId w:val="16"/>
        </w:numPr>
        <w:tabs>
          <w:tab w:val="clear" w:pos="420"/>
          <w:tab w:val="num"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0900F1">
        <w:rPr>
          <w:rFonts w:ascii="Times New Roman" w:eastAsia="Times New Roman" w:hAnsi="Times New Roman" w:cs="Times New Roman"/>
          <w:sz w:val="28"/>
          <w:szCs w:val="28"/>
          <w:lang w:val="uk-UA" w:eastAsia="ru-RU"/>
        </w:rPr>
        <w:t xml:space="preserve">Дефіле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Сумочка успіху</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 xml:space="preserve"> - педагоги. </w:t>
      </w:r>
    </w:p>
    <w:p w:rsidR="00953290" w:rsidRPr="000900F1" w:rsidRDefault="00953290" w:rsidP="00953290">
      <w:pPr>
        <w:numPr>
          <w:ilvl w:val="0"/>
          <w:numId w:val="16"/>
        </w:numPr>
        <w:tabs>
          <w:tab w:val="clear" w:pos="420"/>
          <w:tab w:val="left" w:pos="0"/>
          <w:tab w:val="num" w:pos="567"/>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0900F1">
        <w:rPr>
          <w:rFonts w:ascii="Times New Roman" w:eastAsia="Times New Roman" w:hAnsi="Times New Roman" w:cs="Times New Roman"/>
          <w:sz w:val="28"/>
          <w:szCs w:val="28"/>
          <w:lang w:val="uk-UA" w:eastAsia="ru-RU"/>
        </w:rPr>
        <w:t>Тиждень моди - практичний психолог Наталія МУШИК, педагоги.</w:t>
      </w:r>
    </w:p>
    <w:p w:rsidR="00F6287B" w:rsidRPr="000900F1" w:rsidRDefault="00F6287B" w:rsidP="00953290">
      <w:pPr>
        <w:tabs>
          <w:tab w:val="left" w:pos="851"/>
        </w:tabs>
        <w:spacing w:after="0" w:line="240" w:lineRule="auto"/>
        <w:ind w:firstLine="567"/>
        <w:contextualSpacing/>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Варто зазначити, що запров</w:t>
      </w:r>
      <w:r w:rsidR="00953290">
        <w:rPr>
          <w:rFonts w:ascii="Times New Roman" w:eastAsia="Times New Roman" w:hAnsi="Times New Roman" w:cs="Times New Roman"/>
          <w:sz w:val="28"/>
          <w:szCs w:val="28"/>
          <w:lang w:val="uk-UA" w:eastAsia="uk-UA"/>
        </w:rPr>
        <w:t>адили таку форму роботи, як че</w:t>
      </w:r>
      <w:r>
        <w:rPr>
          <w:rFonts w:ascii="Times New Roman" w:eastAsia="Times New Roman" w:hAnsi="Times New Roman" w:cs="Times New Roman"/>
          <w:sz w:val="28"/>
          <w:szCs w:val="28"/>
          <w:lang w:val="uk-UA" w:eastAsia="uk-UA"/>
        </w:rPr>
        <w:t>лен</w:t>
      </w:r>
      <w:r w:rsidR="00953290">
        <w:rPr>
          <w:rFonts w:ascii="Times New Roman" w:eastAsia="Times New Roman" w:hAnsi="Times New Roman" w:cs="Times New Roman"/>
          <w:sz w:val="28"/>
          <w:szCs w:val="28"/>
          <w:lang w:val="uk-UA" w:eastAsia="uk-UA"/>
        </w:rPr>
        <w:t>д</w:t>
      </w:r>
      <w:r>
        <w:rPr>
          <w:rFonts w:ascii="Times New Roman" w:eastAsia="Times New Roman" w:hAnsi="Times New Roman" w:cs="Times New Roman"/>
          <w:sz w:val="28"/>
          <w:szCs w:val="28"/>
          <w:lang w:val="uk-UA" w:eastAsia="uk-UA"/>
        </w:rPr>
        <w:t>ж</w:t>
      </w:r>
      <w:r w:rsidR="00953290">
        <w:rPr>
          <w:rFonts w:ascii="Times New Roman" w:eastAsia="Times New Roman" w:hAnsi="Times New Roman" w:cs="Times New Roman"/>
          <w:sz w:val="28"/>
          <w:szCs w:val="28"/>
          <w:lang w:val="uk-UA" w:eastAsia="uk-UA"/>
        </w:rPr>
        <w:t xml:space="preserve"> та театралізоване дійство</w:t>
      </w:r>
    </w:p>
    <w:p w:rsidR="00457CF0" w:rsidRPr="000900F1" w:rsidRDefault="00457CF0" w:rsidP="00953290">
      <w:pPr>
        <w:numPr>
          <w:ilvl w:val="0"/>
          <w:numId w:val="19"/>
        </w:numPr>
        <w:tabs>
          <w:tab w:val="clear" w:pos="416"/>
          <w:tab w:val="left" w:pos="567"/>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0900F1">
        <w:rPr>
          <w:rFonts w:ascii="Times New Roman" w:eastAsia="Times New Roman" w:hAnsi="Times New Roman" w:cs="Times New Roman"/>
          <w:sz w:val="28"/>
          <w:szCs w:val="28"/>
          <w:lang w:val="uk-UA" w:eastAsia="ru-RU"/>
        </w:rPr>
        <w:t xml:space="preserve">Поетичний </w:t>
      </w:r>
      <w:r>
        <w:rPr>
          <w:rFonts w:ascii="Times New Roman" w:eastAsia="Times New Roman" w:hAnsi="Times New Roman" w:cs="Times New Roman"/>
          <w:sz w:val="28"/>
          <w:szCs w:val="28"/>
          <w:lang w:val="uk-UA" w:eastAsia="ru-RU"/>
        </w:rPr>
        <w:t>челендж - вихователь Віра БІРУК ( лютий)</w:t>
      </w:r>
    </w:p>
    <w:p w:rsidR="00457CF0" w:rsidRDefault="00457CF0" w:rsidP="008D119C">
      <w:pPr>
        <w:numPr>
          <w:ilvl w:val="0"/>
          <w:numId w:val="20"/>
        </w:numPr>
        <w:tabs>
          <w:tab w:val="clear" w:pos="420"/>
          <w:tab w:val="left" w:pos="0"/>
          <w:tab w:val="left" w:pos="567"/>
          <w:tab w:val="left" w:pos="851"/>
        </w:tabs>
        <w:spacing w:after="0" w:line="240" w:lineRule="auto"/>
        <w:ind w:left="0" w:firstLine="567"/>
        <w:contextualSpacing/>
        <w:jc w:val="both"/>
        <w:rPr>
          <w:rFonts w:ascii="Times New Roman" w:eastAsia="Times New Roman" w:hAnsi="Times New Roman" w:cs="Times New Roman"/>
          <w:sz w:val="28"/>
          <w:szCs w:val="28"/>
          <w:lang w:val="uk-UA" w:eastAsia="ru-RU"/>
        </w:rPr>
      </w:pPr>
      <w:r w:rsidRPr="000900F1">
        <w:rPr>
          <w:rFonts w:ascii="Times New Roman" w:eastAsia="Times New Roman" w:hAnsi="Times New Roman" w:cs="Times New Roman"/>
          <w:sz w:val="28"/>
          <w:szCs w:val="28"/>
          <w:lang w:val="uk-UA" w:eastAsia="ru-RU"/>
        </w:rPr>
        <w:lastRenderedPageBreak/>
        <w:t xml:space="preserve">Музично-театралізоване дійство для дітей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Як весною птахів повертали</w:t>
      </w:r>
      <w:r w:rsidR="00953290">
        <w:rPr>
          <w:rFonts w:ascii="Times New Roman" w:eastAsia="Times New Roman" w:hAnsi="Times New Roman" w:cs="Times New Roman"/>
          <w:sz w:val="28"/>
          <w:szCs w:val="28"/>
          <w:lang w:eastAsia="ru-RU"/>
        </w:rPr>
        <w:t>» -</w:t>
      </w:r>
      <w:r w:rsidRPr="000900F1">
        <w:rPr>
          <w:rFonts w:ascii="Times New Roman" w:eastAsia="Times New Roman" w:hAnsi="Times New Roman" w:cs="Times New Roman"/>
          <w:sz w:val="28"/>
          <w:szCs w:val="28"/>
          <w:lang w:eastAsia="ru-RU"/>
        </w:rPr>
        <w:t>в</w:t>
      </w:r>
      <w:r w:rsidR="00953290">
        <w:rPr>
          <w:rFonts w:ascii="Times New Roman" w:eastAsia="Times New Roman" w:hAnsi="Times New Roman" w:cs="Times New Roman"/>
          <w:sz w:val="28"/>
          <w:szCs w:val="28"/>
          <w:lang w:eastAsia="ru-RU"/>
        </w:rPr>
        <w:t xml:space="preserve">ихователь-методист Олена ШОКУН, </w:t>
      </w:r>
      <w:r w:rsidRPr="000900F1">
        <w:rPr>
          <w:rFonts w:ascii="Times New Roman" w:eastAsia="Times New Roman" w:hAnsi="Times New Roman" w:cs="Times New Roman"/>
          <w:sz w:val="28"/>
          <w:szCs w:val="28"/>
          <w:lang w:eastAsia="ru-RU"/>
        </w:rPr>
        <w:t>кер</w:t>
      </w:r>
      <w:r w:rsidRPr="000900F1">
        <w:rPr>
          <w:rFonts w:ascii="Times New Roman" w:eastAsia="Times New Roman" w:hAnsi="Times New Roman" w:cs="Times New Roman"/>
          <w:sz w:val="28"/>
          <w:szCs w:val="28"/>
          <w:lang w:val="uk-UA" w:eastAsia="ru-RU"/>
        </w:rPr>
        <w:t>і</w:t>
      </w:r>
      <w:r w:rsidRPr="000900F1">
        <w:rPr>
          <w:rFonts w:ascii="Times New Roman" w:eastAsia="Times New Roman" w:hAnsi="Times New Roman" w:cs="Times New Roman"/>
          <w:sz w:val="28"/>
          <w:szCs w:val="28"/>
          <w:lang w:eastAsia="ru-RU"/>
        </w:rPr>
        <w:t>вник музичний Ян</w:t>
      </w:r>
      <w:r w:rsidRPr="000900F1">
        <w:rPr>
          <w:rFonts w:ascii="Times New Roman" w:eastAsia="Times New Roman" w:hAnsi="Times New Roman" w:cs="Times New Roman"/>
          <w:sz w:val="28"/>
          <w:szCs w:val="28"/>
          <w:lang w:val="uk-UA" w:eastAsia="ru-RU"/>
        </w:rPr>
        <w:t>іна СУХОНОСЕНКО, інструктор з фізкультури Людмила ГУЛЬЧУК, пр</w:t>
      </w:r>
      <w:r>
        <w:rPr>
          <w:rFonts w:ascii="Times New Roman" w:eastAsia="Times New Roman" w:hAnsi="Times New Roman" w:cs="Times New Roman"/>
          <w:sz w:val="28"/>
          <w:szCs w:val="28"/>
          <w:lang w:val="uk-UA" w:eastAsia="ru-RU"/>
        </w:rPr>
        <w:t>актичний психолог Наталія МУШИ</w:t>
      </w:r>
      <w:r w:rsidR="00060352">
        <w:rPr>
          <w:rFonts w:ascii="Times New Roman" w:eastAsia="Times New Roman" w:hAnsi="Times New Roman" w:cs="Times New Roman"/>
          <w:sz w:val="28"/>
          <w:szCs w:val="28"/>
          <w:lang w:val="uk-UA" w:eastAsia="ru-RU"/>
        </w:rPr>
        <w:t>К</w:t>
      </w:r>
      <w:r>
        <w:rPr>
          <w:rFonts w:ascii="Times New Roman" w:eastAsia="Times New Roman" w:hAnsi="Times New Roman" w:cs="Times New Roman"/>
          <w:sz w:val="28"/>
          <w:szCs w:val="28"/>
          <w:lang w:val="uk-UA" w:eastAsia="ru-RU"/>
        </w:rPr>
        <w:t xml:space="preserve"> ( березень)</w:t>
      </w:r>
    </w:p>
    <w:p w:rsidR="00953290" w:rsidRDefault="00953290" w:rsidP="008D119C">
      <w:pPr>
        <w:spacing w:after="0" w:line="240" w:lineRule="auto"/>
        <w:ind w:firstLineChars="150" w:firstLine="420"/>
        <w:jc w:val="both"/>
        <w:rPr>
          <w:rFonts w:ascii="Times New Roman" w:eastAsia="Times New Roman" w:hAnsi="Times New Roman" w:cs="Times New Roman"/>
          <w:sz w:val="28"/>
          <w:szCs w:val="28"/>
          <w:lang w:val="uk" w:eastAsia="uk-UA"/>
        </w:rPr>
      </w:pPr>
      <w:r w:rsidRPr="00EF3F6C">
        <w:rPr>
          <w:rFonts w:ascii="Times New Roman" w:eastAsia="Times New Roman" w:hAnsi="Times New Roman" w:cs="Times New Roman"/>
          <w:sz w:val="28"/>
          <w:szCs w:val="28"/>
          <w:lang w:val="uk" w:eastAsia="uk-UA"/>
        </w:rPr>
        <w:t>Хочу зупинити</w:t>
      </w:r>
      <w:r>
        <w:rPr>
          <w:rFonts w:ascii="Times New Roman" w:eastAsia="Times New Roman" w:hAnsi="Times New Roman" w:cs="Times New Roman"/>
          <w:sz w:val="28"/>
          <w:szCs w:val="28"/>
          <w:lang w:val="uk" w:eastAsia="uk-UA"/>
        </w:rPr>
        <w:t>ся на родзинці,  ініціатором була я, щодо проведення     на високому рівні</w:t>
      </w:r>
      <w:r w:rsidRPr="00EF3F6C">
        <w:rPr>
          <w:rFonts w:ascii="Times New Roman" w:eastAsia="Times New Roman" w:hAnsi="Times New Roman" w:cs="Times New Roman"/>
          <w:sz w:val="28"/>
          <w:szCs w:val="28"/>
          <w:lang w:val="uk" w:eastAsia="uk-UA"/>
        </w:rPr>
        <w:t xml:space="preserve"> проєк</w:t>
      </w:r>
      <w:r>
        <w:rPr>
          <w:rFonts w:ascii="Times New Roman" w:eastAsia="Times New Roman" w:hAnsi="Times New Roman" w:cs="Times New Roman"/>
          <w:sz w:val="28"/>
          <w:szCs w:val="28"/>
          <w:lang w:val="uk" w:eastAsia="uk-UA"/>
        </w:rPr>
        <w:t>ту  «</w:t>
      </w:r>
      <w:r w:rsidRPr="00EF3F6C">
        <w:rPr>
          <w:rFonts w:ascii="Times New Roman" w:eastAsia="Times New Roman" w:hAnsi="Times New Roman" w:cs="Times New Roman"/>
          <w:sz w:val="28"/>
          <w:szCs w:val="28"/>
          <w:lang w:val="uk-UA" w:eastAsia="ru-RU"/>
        </w:rPr>
        <w:t>Подорож навколо світу</w:t>
      </w:r>
      <w:r w:rsidRPr="00EF3F6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uk-UA" w:eastAsia="ru-RU"/>
        </w:rPr>
        <w:t>. Участь прийняли практично всі групи.</w:t>
      </w:r>
      <w:r w:rsidRPr="00EF3F6C">
        <w:rPr>
          <w:rFonts w:ascii="Times New Roman" w:eastAsia="Times New Roman" w:hAnsi="Times New Roman" w:cs="Times New Roman"/>
          <w:sz w:val="28"/>
          <w:szCs w:val="28"/>
          <w:lang w:val="uk" w:eastAsia="uk-UA"/>
        </w:rPr>
        <w:t xml:space="preserve"> </w:t>
      </w:r>
    </w:p>
    <w:p w:rsidR="00F6287B" w:rsidRPr="000900F1" w:rsidRDefault="00F6287B" w:rsidP="008D119C">
      <w:pPr>
        <w:numPr>
          <w:ilvl w:val="0"/>
          <w:numId w:val="9"/>
        </w:numPr>
        <w:tabs>
          <w:tab w:val="left" w:pos="851"/>
        </w:tabs>
        <w:spacing w:after="0" w:line="240" w:lineRule="auto"/>
        <w:ind w:left="0" w:firstLine="567"/>
        <w:contextualSpacing/>
        <w:jc w:val="both"/>
        <w:rPr>
          <w:rFonts w:ascii="Times New Roman" w:eastAsia="Times New Roman" w:hAnsi="Times New Roman" w:cs="Times New Roman"/>
          <w:b/>
          <w:bCs/>
          <w:i/>
          <w:iCs/>
          <w:color w:val="76923C"/>
          <w:sz w:val="28"/>
          <w:szCs w:val="28"/>
          <w:u w:val="single"/>
          <w:lang w:val="uk" w:eastAsia="uk-UA"/>
        </w:rPr>
      </w:pPr>
      <w:r w:rsidRPr="000900F1">
        <w:rPr>
          <w:rFonts w:ascii="Times New Roman" w:eastAsia="Times New Roman" w:hAnsi="Times New Roman" w:cs="Times New Roman"/>
          <w:sz w:val="28"/>
          <w:szCs w:val="28"/>
          <w:lang w:val="uk-UA" w:eastAsia="ru-RU"/>
        </w:rPr>
        <w:t xml:space="preserve">Літературний проєкт за казкою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Кривенька качечка</w:t>
      </w:r>
      <w:r w:rsidRPr="000900F1">
        <w:rPr>
          <w:rFonts w:ascii="Times New Roman" w:eastAsia="Times New Roman" w:hAnsi="Times New Roman" w:cs="Times New Roman"/>
          <w:sz w:val="28"/>
          <w:szCs w:val="28"/>
          <w:lang w:eastAsia="ru-RU"/>
        </w:rPr>
        <w:t>»</w:t>
      </w:r>
      <w:r w:rsidR="0095329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вихователь Людмила РИБЧИНЧУК</w:t>
      </w:r>
      <w:r w:rsidR="0095329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953290">
        <w:rPr>
          <w:rFonts w:ascii="Times New Roman" w:eastAsia="Times New Roman" w:hAnsi="Times New Roman" w:cs="Times New Roman"/>
          <w:color w:val="000000" w:themeColor="text1"/>
          <w:sz w:val="28"/>
          <w:szCs w:val="28"/>
          <w:lang w:val="uk-UA" w:eastAsia="ru-RU"/>
        </w:rPr>
        <w:t xml:space="preserve"> </w:t>
      </w:r>
    </w:p>
    <w:p w:rsidR="00457CF0" w:rsidRPr="00953290" w:rsidRDefault="00953290" w:rsidP="008D119C">
      <w:pPr>
        <w:numPr>
          <w:ilvl w:val="0"/>
          <w:numId w:val="9"/>
        </w:numPr>
        <w:tabs>
          <w:tab w:val="left" w:pos="993"/>
        </w:tabs>
        <w:spacing w:after="0" w:line="240" w:lineRule="auto"/>
        <w:ind w:left="0" w:firstLineChars="202" w:firstLine="566"/>
        <w:contextualSpacing/>
        <w:jc w:val="both"/>
        <w:rPr>
          <w:rFonts w:ascii="Times New Roman" w:eastAsia="Times New Roman" w:hAnsi="Times New Roman" w:cs="Times New Roman"/>
          <w:b/>
          <w:i/>
          <w:sz w:val="28"/>
          <w:szCs w:val="28"/>
          <w:u w:val="single"/>
          <w:lang w:val="uk-UA" w:eastAsia="uk-UA"/>
        </w:rPr>
      </w:pPr>
      <w:r w:rsidRPr="00953290">
        <w:rPr>
          <w:rFonts w:ascii="Times New Roman" w:eastAsia="Times New Roman" w:hAnsi="Times New Roman" w:cs="Times New Roman"/>
          <w:sz w:val="28"/>
          <w:szCs w:val="28"/>
          <w:lang w:val="uk-UA" w:eastAsia="ru-RU"/>
        </w:rPr>
        <w:t xml:space="preserve">Літературний проєкт за казкою </w:t>
      </w:r>
      <w:r w:rsidRPr="00953290">
        <w:rPr>
          <w:rFonts w:ascii="Times New Roman" w:eastAsia="Times New Roman" w:hAnsi="Times New Roman" w:cs="Times New Roman"/>
          <w:sz w:val="28"/>
          <w:szCs w:val="28"/>
          <w:lang w:eastAsia="ru-RU"/>
        </w:rPr>
        <w:t>«</w:t>
      </w:r>
      <w:r w:rsidRPr="00953290">
        <w:rPr>
          <w:rFonts w:ascii="Times New Roman" w:eastAsia="Times New Roman" w:hAnsi="Times New Roman" w:cs="Times New Roman"/>
          <w:sz w:val="28"/>
          <w:szCs w:val="28"/>
          <w:lang w:val="uk-UA" w:eastAsia="ru-RU"/>
        </w:rPr>
        <w:t>Пан Коцький</w:t>
      </w:r>
      <w:r w:rsidRPr="00953290">
        <w:rPr>
          <w:rFonts w:ascii="Times New Roman" w:eastAsia="Times New Roman" w:hAnsi="Times New Roman" w:cs="Times New Roman"/>
          <w:sz w:val="28"/>
          <w:szCs w:val="28"/>
          <w:lang w:eastAsia="ru-RU"/>
        </w:rPr>
        <w:t>»</w:t>
      </w:r>
      <w:r w:rsidRPr="00953290">
        <w:rPr>
          <w:rFonts w:ascii="Times New Roman" w:eastAsia="Times New Roman" w:hAnsi="Times New Roman" w:cs="Times New Roman"/>
          <w:sz w:val="28"/>
          <w:szCs w:val="28"/>
          <w:lang w:val="uk-UA" w:eastAsia="ru-RU"/>
        </w:rPr>
        <w:t xml:space="preserve"> - вихователі Віра БІРУК, Руслана ТИШКО.</w:t>
      </w:r>
    </w:p>
    <w:p w:rsidR="00EF3F6C" w:rsidRPr="0035048A" w:rsidRDefault="00EF3F6C" w:rsidP="00953290">
      <w:pPr>
        <w:tabs>
          <w:tab w:val="left" w:pos="426"/>
          <w:tab w:val="left" w:pos="567"/>
        </w:tabs>
        <w:spacing w:after="0" w:line="240" w:lineRule="auto"/>
        <w:ind w:firstLine="567"/>
        <w:contextualSpacing/>
        <w:jc w:val="both"/>
        <w:rPr>
          <w:rFonts w:ascii="Times New Roman" w:eastAsia="Times New Roman" w:hAnsi="Times New Roman" w:cs="Times New Roman"/>
          <w:i/>
          <w:sz w:val="28"/>
          <w:szCs w:val="28"/>
          <w:lang w:val="uk" w:eastAsia="uk-UA"/>
        </w:rPr>
      </w:pPr>
      <w:r>
        <w:rPr>
          <w:rFonts w:ascii="Times New Roman" w:eastAsia="Times New Roman" w:hAnsi="Times New Roman" w:cs="Times New Roman"/>
          <w:sz w:val="28"/>
          <w:szCs w:val="28"/>
          <w:lang w:val="uk" w:eastAsia="uk-UA"/>
        </w:rPr>
        <w:t>У</w:t>
      </w:r>
      <w:r w:rsidRPr="00EF3F6C">
        <w:rPr>
          <w:rFonts w:ascii="Times New Roman" w:eastAsia="Times New Roman" w:hAnsi="Times New Roman" w:cs="Times New Roman"/>
          <w:sz w:val="28"/>
          <w:szCs w:val="28"/>
          <w:lang w:val="uk" w:eastAsia="uk-UA"/>
        </w:rPr>
        <w:t xml:space="preserve"> нашому закладі багато талановитих педагогів</w:t>
      </w:r>
      <w:r>
        <w:rPr>
          <w:rFonts w:ascii="Times New Roman" w:eastAsia="Times New Roman" w:hAnsi="Times New Roman" w:cs="Times New Roman"/>
          <w:sz w:val="28"/>
          <w:szCs w:val="28"/>
          <w:lang w:val="uk" w:eastAsia="uk-UA"/>
        </w:rPr>
        <w:t>.</w:t>
      </w:r>
      <w:r w:rsidR="00953290">
        <w:rPr>
          <w:rFonts w:ascii="Times New Roman" w:eastAsia="Times New Roman" w:hAnsi="Times New Roman" w:cs="Times New Roman"/>
          <w:sz w:val="28"/>
          <w:szCs w:val="28"/>
          <w:lang w:val="uk" w:eastAsia="uk-UA"/>
        </w:rPr>
        <w:t xml:space="preserve"> </w:t>
      </w:r>
      <w:r w:rsidR="00457CF0">
        <w:rPr>
          <w:rFonts w:ascii="Times New Roman" w:eastAsia="Times New Roman" w:hAnsi="Times New Roman" w:cs="Times New Roman"/>
          <w:sz w:val="28"/>
          <w:szCs w:val="28"/>
          <w:lang w:val="uk" w:eastAsia="uk-UA"/>
        </w:rPr>
        <w:t>З</w:t>
      </w:r>
      <w:r>
        <w:rPr>
          <w:rFonts w:ascii="Times New Roman" w:eastAsia="Times New Roman" w:hAnsi="Times New Roman" w:cs="Times New Roman"/>
          <w:sz w:val="28"/>
          <w:szCs w:val="28"/>
          <w:lang w:val="uk" w:eastAsia="uk-UA"/>
        </w:rPr>
        <w:t xml:space="preserve">апропонувала </w:t>
      </w:r>
      <w:r w:rsidRPr="00EF3F6C">
        <w:rPr>
          <w:rFonts w:ascii="Times New Roman" w:eastAsia="Times New Roman" w:hAnsi="Times New Roman" w:cs="Times New Roman"/>
          <w:sz w:val="28"/>
          <w:szCs w:val="28"/>
          <w:lang w:val="uk" w:eastAsia="uk-UA"/>
        </w:rPr>
        <w:t xml:space="preserve"> </w:t>
      </w:r>
      <w:r>
        <w:rPr>
          <w:rFonts w:ascii="Times New Roman" w:eastAsia="Times New Roman" w:hAnsi="Times New Roman" w:cs="Times New Roman"/>
          <w:sz w:val="28"/>
          <w:szCs w:val="28"/>
          <w:lang w:val="uk" w:eastAsia="uk-UA"/>
        </w:rPr>
        <w:t xml:space="preserve"> організувати</w:t>
      </w:r>
      <w:r w:rsidR="0035048A" w:rsidRPr="0035048A">
        <w:rPr>
          <w:rFonts w:ascii="Times New Roman" w:eastAsia="Times New Roman" w:hAnsi="Times New Roman" w:cs="Times New Roman"/>
          <w:b/>
          <w:i/>
          <w:sz w:val="28"/>
          <w:szCs w:val="28"/>
          <w:lang w:val="uk" w:eastAsia="uk-UA"/>
        </w:rPr>
        <w:t xml:space="preserve"> </w:t>
      </w:r>
      <w:r w:rsidR="0035048A">
        <w:rPr>
          <w:rFonts w:ascii="Times New Roman" w:eastAsia="Times New Roman" w:hAnsi="Times New Roman" w:cs="Times New Roman"/>
          <w:sz w:val="28"/>
          <w:szCs w:val="28"/>
          <w:lang w:val="uk-UA" w:eastAsia="ru-RU"/>
        </w:rPr>
        <w:t>авторську</w:t>
      </w:r>
      <w:r>
        <w:rPr>
          <w:rFonts w:ascii="Times New Roman" w:eastAsia="Times New Roman" w:hAnsi="Times New Roman" w:cs="Times New Roman"/>
          <w:sz w:val="28"/>
          <w:szCs w:val="28"/>
          <w:lang w:val="uk-UA" w:eastAsia="ru-RU"/>
        </w:rPr>
        <w:t xml:space="preserve"> виставку</w:t>
      </w:r>
      <w:r w:rsidRPr="000900F1">
        <w:rPr>
          <w:rFonts w:ascii="Times New Roman" w:eastAsia="Times New Roman" w:hAnsi="Times New Roman" w:cs="Times New Roman"/>
          <w:sz w:val="28"/>
          <w:szCs w:val="28"/>
          <w:lang w:val="uk-UA" w:eastAsia="ru-RU"/>
        </w:rPr>
        <w:t xml:space="preserve">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Вишиті мрії: магія бісеру та нитки</w:t>
      </w:r>
      <w:r w:rsidRPr="000900F1">
        <w:rPr>
          <w:rFonts w:ascii="Times New Roman" w:eastAsia="Times New Roman" w:hAnsi="Times New Roman" w:cs="Times New Roman"/>
          <w:sz w:val="28"/>
          <w:szCs w:val="28"/>
          <w:lang w:eastAsia="ru-RU"/>
        </w:rPr>
        <w:t>»</w:t>
      </w:r>
      <w:r w:rsidR="0035048A">
        <w:rPr>
          <w:rFonts w:ascii="Times New Roman" w:eastAsia="Times New Roman" w:hAnsi="Times New Roman" w:cs="Times New Roman"/>
          <w:sz w:val="28"/>
          <w:szCs w:val="28"/>
          <w:lang w:val="uk-UA" w:eastAsia="ru-RU"/>
        </w:rPr>
        <w:t xml:space="preserve"> - вихователю Зої ЛОГАЦЬКІЙ</w:t>
      </w:r>
    </w:p>
    <w:p w:rsidR="00EF3F6C" w:rsidRPr="00953290" w:rsidRDefault="00953290" w:rsidP="00953290">
      <w:pPr>
        <w:tabs>
          <w:tab w:val="left" w:pos="567"/>
        </w:tabs>
        <w:spacing w:after="0" w:line="240" w:lineRule="auto"/>
        <w:ind w:firstLineChars="150" w:firstLine="420"/>
        <w:jc w:val="both"/>
        <w:rPr>
          <w:rFonts w:ascii="Times New Roman" w:eastAsia="Times New Roman" w:hAnsi="Times New Roman" w:cs="Times New Roman"/>
          <w:sz w:val="28"/>
          <w:szCs w:val="28"/>
          <w:lang w:val="uk" w:eastAsia="uk-UA"/>
        </w:rPr>
      </w:pPr>
      <w:r w:rsidRPr="00953290">
        <w:rPr>
          <w:rFonts w:ascii="Times New Roman" w:eastAsia="Times New Roman" w:hAnsi="Times New Roman" w:cs="Times New Roman"/>
          <w:sz w:val="28"/>
          <w:szCs w:val="28"/>
          <w:lang w:val="uk" w:eastAsia="uk-UA"/>
        </w:rPr>
        <w:t>На належному рівні були проведені:</w:t>
      </w:r>
    </w:p>
    <w:p w:rsidR="00EF3F6C" w:rsidRPr="000900F1" w:rsidRDefault="00EF3F6C" w:rsidP="00953290">
      <w:pPr>
        <w:numPr>
          <w:ilvl w:val="0"/>
          <w:numId w:val="12"/>
        </w:numPr>
        <w:tabs>
          <w:tab w:val="left" w:pos="0"/>
          <w:tab w:val="left" w:pos="567"/>
          <w:tab w:val="left" w:pos="851"/>
        </w:tabs>
        <w:spacing w:after="0" w:line="240" w:lineRule="auto"/>
        <w:ind w:left="0" w:firstLine="567"/>
        <w:jc w:val="both"/>
        <w:rPr>
          <w:rFonts w:ascii="Times New Roman" w:eastAsia="Times New Roman" w:hAnsi="Times New Roman" w:cs="Times New Roman"/>
          <w:sz w:val="28"/>
          <w:szCs w:val="28"/>
          <w:lang w:val="uk" w:eastAsia="uk-UA"/>
        </w:rPr>
      </w:pPr>
      <w:r w:rsidRPr="000900F1">
        <w:rPr>
          <w:rFonts w:ascii="Times New Roman" w:eastAsia="Times New Roman" w:hAnsi="Times New Roman" w:cs="Times New Roman"/>
          <w:sz w:val="28"/>
          <w:szCs w:val="28"/>
          <w:lang w:val="uk" w:eastAsia="uk-UA"/>
        </w:rPr>
        <w:t>Семінар-практикум «</w:t>
      </w:r>
      <w:r w:rsidRPr="000900F1">
        <w:rPr>
          <w:rFonts w:ascii="Times New Roman" w:eastAsia="Times New Roman" w:hAnsi="Times New Roman" w:cs="Times New Roman"/>
          <w:sz w:val="28"/>
          <w:szCs w:val="28"/>
          <w:lang w:val="uk-UA" w:eastAsia="ru-RU"/>
        </w:rPr>
        <w:t>Гра - як джерело розвитку дошкільника</w:t>
      </w:r>
      <w:r w:rsidRPr="000900F1">
        <w:rPr>
          <w:rFonts w:ascii="Times New Roman" w:eastAsia="Times New Roman" w:hAnsi="Times New Roman" w:cs="Times New Roman"/>
          <w:sz w:val="28"/>
          <w:szCs w:val="28"/>
          <w:lang w:val="uk" w:eastAsia="uk-UA"/>
        </w:rPr>
        <w:t>»</w:t>
      </w:r>
      <w:r w:rsidRPr="000900F1">
        <w:rPr>
          <w:rFonts w:ascii="Times New Roman" w:eastAsia="Times New Roman" w:hAnsi="Times New Roman" w:cs="Times New Roman"/>
          <w:sz w:val="28"/>
          <w:szCs w:val="28"/>
          <w:lang w:val="uk-UA" w:eastAsia="uk-UA"/>
        </w:rPr>
        <w:t xml:space="preserve"> - вихователь-методист Олена ШОКУН</w:t>
      </w:r>
      <w:r w:rsidRPr="000900F1">
        <w:rPr>
          <w:rFonts w:ascii="Times New Roman" w:eastAsia="Times New Roman" w:hAnsi="Times New Roman" w:cs="Times New Roman"/>
          <w:sz w:val="28"/>
          <w:szCs w:val="28"/>
          <w:lang w:eastAsia="uk-UA"/>
        </w:rPr>
        <w:t xml:space="preserve">, вихователі </w:t>
      </w:r>
      <w:r w:rsidRPr="000900F1">
        <w:rPr>
          <w:rFonts w:ascii="Times New Roman" w:eastAsia="Times New Roman" w:hAnsi="Times New Roman" w:cs="Times New Roman"/>
          <w:sz w:val="28"/>
          <w:szCs w:val="28"/>
          <w:lang w:val="uk-UA" w:eastAsia="ru-RU"/>
        </w:rPr>
        <w:t>Віра БІРУК, Наталія МИЛТАНОВА, інструктор з фізкультури Людмила ГУЛЬЧУК, практичний психолог Наталія МУШИК.</w:t>
      </w:r>
    </w:p>
    <w:p w:rsidR="00457CF0" w:rsidRPr="000900F1" w:rsidRDefault="00457CF0" w:rsidP="00953290">
      <w:pPr>
        <w:numPr>
          <w:ilvl w:val="0"/>
          <w:numId w:val="16"/>
        </w:numPr>
        <w:tabs>
          <w:tab w:val="clear" w:pos="420"/>
          <w:tab w:val="left" w:pos="426"/>
          <w:tab w:val="left" w:pos="567"/>
          <w:tab w:val="left" w:pos="851"/>
        </w:tabs>
        <w:spacing w:after="0" w:line="240" w:lineRule="auto"/>
        <w:ind w:left="0" w:firstLine="567"/>
        <w:contextualSpacing/>
        <w:jc w:val="both"/>
        <w:rPr>
          <w:rFonts w:ascii="Times New Roman" w:eastAsia="Times New Roman" w:hAnsi="Times New Roman" w:cs="Times New Roman"/>
          <w:sz w:val="28"/>
          <w:szCs w:val="28"/>
          <w:lang w:val="uk-UA" w:eastAsia="uk-UA"/>
        </w:rPr>
      </w:pPr>
      <w:r w:rsidRPr="000900F1">
        <w:rPr>
          <w:rFonts w:ascii="Times New Roman" w:eastAsia="Times New Roman" w:hAnsi="Times New Roman" w:cs="Times New Roman"/>
          <w:sz w:val="28"/>
          <w:szCs w:val="28"/>
          <w:lang w:val="uk-UA" w:eastAsia="ru-RU"/>
        </w:rPr>
        <w:t xml:space="preserve">Міні-тренінг з елементами арт-терапії як засіб збереження ментального здоров’я </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Нейрографіка</w:t>
      </w:r>
      <w:r w:rsidRPr="000900F1">
        <w:rPr>
          <w:rFonts w:ascii="Times New Roman" w:eastAsia="Times New Roman" w:hAnsi="Times New Roman" w:cs="Times New Roman"/>
          <w:sz w:val="28"/>
          <w:szCs w:val="28"/>
          <w:lang w:eastAsia="ru-RU"/>
        </w:rPr>
        <w:t>»</w:t>
      </w:r>
      <w:r w:rsidRPr="000900F1">
        <w:rPr>
          <w:rFonts w:ascii="Times New Roman" w:eastAsia="Times New Roman" w:hAnsi="Times New Roman" w:cs="Times New Roman"/>
          <w:sz w:val="28"/>
          <w:szCs w:val="28"/>
          <w:lang w:val="uk-UA" w:eastAsia="ru-RU"/>
        </w:rPr>
        <w:t xml:space="preserve"> - практичний психолог Наталія МУШИК</w:t>
      </w:r>
      <w:r w:rsidRPr="000900F1">
        <w:rPr>
          <w:rFonts w:ascii="Times New Roman" w:eastAsia="Times New Roman" w:hAnsi="Times New Roman" w:cs="Times New Roman"/>
          <w:sz w:val="28"/>
          <w:szCs w:val="28"/>
          <w:lang w:eastAsia="ru-RU"/>
        </w:rPr>
        <w:t>.</w:t>
      </w:r>
    </w:p>
    <w:p w:rsidR="00F6287B" w:rsidRPr="000900F1" w:rsidRDefault="00F6287B" w:rsidP="00953290">
      <w:pPr>
        <w:shd w:val="clear" w:color="auto" w:fill="FFFFFF"/>
        <w:tabs>
          <w:tab w:val="left" w:pos="567"/>
          <w:tab w:val="left" w:pos="1276"/>
        </w:tabs>
        <w:spacing w:after="0" w:line="240" w:lineRule="auto"/>
        <w:ind w:firstLine="567"/>
        <w:contextualSpacing/>
        <w:jc w:val="both"/>
        <w:rPr>
          <w:rFonts w:ascii="Times New Roman" w:eastAsia="Times New Roman" w:hAnsi="Times New Roman" w:cs="Arial"/>
          <w:sz w:val="28"/>
          <w:szCs w:val="28"/>
          <w:lang w:val="uk-UA" w:eastAsia="uk-UA"/>
        </w:rPr>
      </w:pPr>
      <w:r>
        <w:rPr>
          <w:rFonts w:ascii="Times New Roman" w:eastAsia="Times New Roman" w:hAnsi="Times New Roman" w:cs="Times New Roman"/>
          <w:color w:val="050505"/>
          <w:sz w:val="28"/>
          <w:szCs w:val="28"/>
          <w:lang w:val="uk" w:eastAsia="uk-UA"/>
        </w:rPr>
        <w:t xml:space="preserve"> </w:t>
      </w:r>
      <w:r w:rsidR="00953290">
        <w:rPr>
          <w:rFonts w:ascii="Times New Roman" w:eastAsia="Times New Roman" w:hAnsi="Times New Roman" w:cs="Times New Roman"/>
          <w:sz w:val="28"/>
          <w:szCs w:val="28"/>
          <w:lang w:val="uk-UA" w:eastAsia="uk-UA"/>
        </w:rPr>
        <w:t xml:space="preserve"> </w:t>
      </w:r>
      <w:r w:rsidRPr="000900F1">
        <w:rPr>
          <w:rFonts w:ascii="Times New Roman" w:eastAsia="Times New Roman" w:hAnsi="Times New Roman" w:cs="Arial"/>
          <w:sz w:val="28"/>
          <w:szCs w:val="28"/>
          <w:lang w:val="uk-UA" w:eastAsia="uk-UA"/>
        </w:rPr>
        <w:t xml:space="preserve">Упродовж навчального року всі календарні свята й тематичні розваги -осінні, зимові, весняні заходи, </w:t>
      </w:r>
      <w:r w:rsidR="00953290">
        <w:rPr>
          <w:rFonts w:ascii="Times New Roman" w:eastAsia="Times New Roman" w:hAnsi="Times New Roman" w:cs="Arial"/>
          <w:sz w:val="28"/>
          <w:szCs w:val="28"/>
          <w:lang w:val="uk-UA" w:eastAsia="uk-UA"/>
        </w:rPr>
        <w:t>а також урочисті випускні свята-</w:t>
      </w:r>
      <w:r w:rsidRPr="000900F1">
        <w:rPr>
          <w:rFonts w:ascii="Times New Roman" w:eastAsia="Times New Roman" w:hAnsi="Times New Roman" w:cs="Arial"/>
          <w:sz w:val="28"/>
          <w:szCs w:val="28"/>
          <w:lang w:val="uk-UA" w:eastAsia="uk-UA"/>
        </w:rPr>
        <w:t>були організовані й проведені на високому рівні. Атмосфера кожного свята була теплою, доброзичливою, насиченою позитивними емоціями та залишила приємні враження у дітей, батьків і педагогів.</w:t>
      </w:r>
    </w:p>
    <w:p w:rsidR="00F6287B" w:rsidRPr="00432862" w:rsidRDefault="00953290" w:rsidP="00953290">
      <w:pPr>
        <w:tabs>
          <w:tab w:val="left" w:pos="1276"/>
        </w:tabs>
        <w:spacing w:after="0" w:line="240" w:lineRule="auto"/>
        <w:ind w:firstLine="567"/>
        <w:jc w:val="both"/>
        <w:rPr>
          <w:rFonts w:ascii="Times New Roman" w:eastAsia="Times New Roman" w:hAnsi="Times New Roman" w:cs="Times New Roman"/>
          <w:color w:val="000000" w:themeColor="text1"/>
          <w:sz w:val="28"/>
          <w:szCs w:val="28"/>
          <w:lang w:val="uk-UA" w:eastAsia="uk-UA"/>
        </w:rPr>
      </w:pPr>
      <w:r>
        <w:rPr>
          <w:rFonts w:ascii="Times New Roman" w:eastAsia="Times New Roman" w:hAnsi="Times New Roman" w:cs="Times New Roman"/>
          <w:sz w:val="28"/>
          <w:szCs w:val="28"/>
          <w:lang w:val="uk-UA" w:eastAsia="uk-UA"/>
        </w:rPr>
        <w:t xml:space="preserve">  </w:t>
      </w:r>
      <w:r w:rsidR="00F6287B" w:rsidRPr="00432862">
        <w:rPr>
          <w:rFonts w:ascii="Times New Roman" w:eastAsia="Times New Roman" w:hAnsi="Times New Roman" w:cs="Times New Roman"/>
          <w:b/>
          <w:bCs/>
          <w:i/>
          <w:iCs/>
          <w:color w:val="000000" w:themeColor="text1"/>
          <w:sz w:val="28"/>
          <w:szCs w:val="28"/>
          <w:lang w:val="uk-UA" w:eastAsia="uk-UA"/>
        </w:rPr>
        <w:t>Щомісяця були орга</w:t>
      </w:r>
      <w:r w:rsidR="00432862" w:rsidRPr="00432862">
        <w:rPr>
          <w:rFonts w:ascii="Times New Roman" w:eastAsia="Times New Roman" w:hAnsi="Times New Roman" w:cs="Times New Roman"/>
          <w:b/>
          <w:bCs/>
          <w:i/>
          <w:iCs/>
          <w:color w:val="000000" w:themeColor="text1"/>
          <w:sz w:val="28"/>
          <w:szCs w:val="28"/>
          <w:lang w:val="uk-UA" w:eastAsia="uk-UA"/>
        </w:rPr>
        <w:t>нізовані виставки дитячих робіт.</w:t>
      </w:r>
      <w:r w:rsidR="00F6287B" w:rsidRPr="00432862">
        <w:rPr>
          <w:rFonts w:ascii="Times New Roman" w:eastAsia="Times New Roman" w:hAnsi="Times New Roman" w:cs="Times New Roman"/>
          <w:b/>
          <w:bCs/>
          <w:i/>
          <w:iCs/>
          <w:color w:val="000000" w:themeColor="text1"/>
          <w:sz w:val="28"/>
          <w:szCs w:val="28"/>
          <w:lang w:val="uk-UA" w:eastAsia="uk-UA"/>
        </w:rPr>
        <w:t xml:space="preserve"> </w:t>
      </w:r>
      <w:r w:rsidR="00F6287B" w:rsidRPr="00432862">
        <w:rPr>
          <w:rFonts w:ascii="Times New Roman" w:eastAsia="Times New Roman" w:hAnsi="Times New Roman" w:cs="Times New Roman"/>
          <w:color w:val="000000" w:themeColor="text1"/>
          <w:sz w:val="28"/>
          <w:szCs w:val="28"/>
          <w:lang w:val="uk-UA" w:eastAsia="uk-UA"/>
        </w:rPr>
        <w:t xml:space="preserve"> </w:t>
      </w:r>
    </w:p>
    <w:p w:rsidR="00F6287B" w:rsidRPr="000900F1" w:rsidRDefault="00953290" w:rsidP="00953290">
      <w:pPr>
        <w:tabs>
          <w:tab w:val="left" w:pos="0"/>
          <w:tab w:val="left" w:pos="1276"/>
        </w:tabs>
        <w:spacing w:after="0" w:line="240" w:lineRule="auto"/>
        <w:ind w:firstLine="567"/>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F6287B" w:rsidRPr="000900F1">
        <w:rPr>
          <w:rFonts w:ascii="Times New Roman" w:eastAsia="Times New Roman" w:hAnsi="Times New Roman" w:cs="Times New Roman"/>
          <w:sz w:val="28"/>
          <w:szCs w:val="28"/>
          <w:lang w:val="uk-UA" w:eastAsia="uk-UA"/>
        </w:rPr>
        <w:t xml:space="preserve">Протягом усього року приділялася велика увага взаємодії педагогів, колективу з батьками, були проведені різноманітні форми роботи: </w:t>
      </w:r>
    </w:p>
    <w:p w:rsidR="00902203" w:rsidRPr="00EA1009" w:rsidRDefault="00902203" w:rsidP="00EA1009">
      <w:pPr>
        <w:spacing w:after="0" w:line="240" w:lineRule="auto"/>
        <w:ind w:firstLine="420"/>
        <w:jc w:val="both"/>
        <w:textAlignment w:val="baseline"/>
        <w:rPr>
          <w:rFonts w:ascii="Times New Roman" w:eastAsia="Times New Roman" w:hAnsi="Times New Roman" w:cs="Times New Roman"/>
          <w:color w:val="000000" w:themeColor="text1"/>
          <w:sz w:val="28"/>
          <w:szCs w:val="28"/>
          <w:lang w:val="uk" w:eastAsia="ru-RU"/>
        </w:rPr>
      </w:pPr>
      <w:r w:rsidRPr="00EA1009">
        <w:rPr>
          <w:rFonts w:ascii="Times New Roman" w:eastAsia="Times New Roman" w:hAnsi="Times New Roman" w:cs="Times New Roman"/>
          <w:color w:val="000000" w:themeColor="text1"/>
          <w:sz w:val="28"/>
          <w:szCs w:val="28"/>
          <w:lang w:val="uk" w:eastAsia="ru-RU"/>
        </w:rPr>
        <w:t>За даними щорічних моніторингових досліджень спостерігається щорічне зростання інноваційн</w:t>
      </w:r>
      <w:r w:rsidR="00676354">
        <w:rPr>
          <w:rFonts w:ascii="Times New Roman" w:eastAsia="Times New Roman" w:hAnsi="Times New Roman" w:cs="Times New Roman"/>
          <w:color w:val="000000" w:themeColor="text1"/>
          <w:sz w:val="28"/>
          <w:szCs w:val="28"/>
          <w:lang w:val="uk" w:eastAsia="ru-RU"/>
        </w:rPr>
        <w:t xml:space="preserve">ої компетентності педагогів (на </w:t>
      </w:r>
      <w:r w:rsidRPr="00EA1009">
        <w:rPr>
          <w:rFonts w:ascii="Times New Roman" w:eastAsia="Times New Roman" w:hAnsi="Times New Roman" w:cs="Times New Roman"/>
          <w:color w:val="000000" w:themeColor="text1"/>
          <w:sz w:val="28"/>
          <w:szCs w:val="28"/>
          <w:lang w:val="uk" w:eastAsia="ru-RU"/>
        </w:rPr>
        <w:t xml:space="preserve">6%), що дозволяє у повному обсязі запроваджувати новації в освітню діяльність </w:t>
      </w:r>
      <w:r w:rsidR="00EA1009" w:rsidRPr="00EA1009">
        <w:rPr>
          <w:rFonts w:ascii="Times New Roman" w:eastAsia="Times New Roman" w:hAnsi="Times New Roman" w:cs="Times New Roman"/>
          <w:color w:val="000000" w:themeColor="text1"/>
          <w:sz w:val="28"/>
          <w:szCs w:val="28"/>
          <w:lang w:val="uk" w:eastAsia="ru-RU"/>
        </w:rPr>
        <w:t xml:space="preserve"> закладу.</w:t>
      </w:r>
      <w:r w:rsidRPr="00EA1009">
        <w:rPr>
          <w:rFonts w:ascii="Times New Roman" w:eastAsia="Times New Roman" w:hAnsi="Times New Roman" w:cs="Times New Roman"/>
          <w:color w:val="000000" w:themeColor="text1"/>
          <w:sz w:val="28"/>
          <w:szCs w:val="28"/>
          <w:lang w:eastAsia="ru-RU"/>
        </w:rPr>
        <w:t> </w:t>
      </w:r>
    </w:p>
    <w:p w:rsidR="00902203" w:rsidRPr="00EA1009" w:rsidRDefault="00EA1009" w:rsidP="00EA100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A1009">
        <w:rPr>
          <w:rFonts w:ascii="Times New Roman" w:eastAsia="Times New Roman" w:hAnsi="Times New Roman" w:cs="Times New Roman"/>
          <w:color w:val="000000" w:themeColor="text1"/>
          <w:sz w:val="28"/>
          <w:szCs w:val="28"/>
          <w:lang w:val="uk-UA" w:eastAsia="ru-RU"/>
        </w:rPr>
        <w:t xml:space="preserve">      </w:t>
      </w:r>
      <w:r w:rsidR="00902203" w:rsidRPr="00EA1009">
        <w:rPr>
          <w:rFonts w:ascii="Times New Roman" w:eastAsia="Times New Roman" w:hAnsi="Times New Roman" w:cs="Times New Roman"/>
          <w:color w:val="000000" w:themeColor="text1"/>
          <w:sz w:val="28"/>
          <w:szCs w:val="28"/>
          <w:lang w:eastAsia="ru-RU"/>
        </w:rPr>
        <w:t>Зростанню професійної майстерності сприяли якісно організовані курсова перепідготовка та атестація педагогів.  </w:t>
      </w:r>
    </w:p>
    <w:p w:rsidR="00902203" w:rsidRPr="00EA1009" w:rsidRDefault="00EA1009" w:rsidP="00EA100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902203" w:rsidRPr="00EA1009">
        <w:rPr>
          <w:rFonts w:ascii="Times New Roman" w:eastAsia="Times New Roman" w:hAnsi="Times New Roman" w:cs="Times New Roman"/>
          <w:color w:val="000000" w:themeColor="text1"/>
          <w:sz w:val="28"/>
          <w:szCs w:val="28"/>
          <w:lang w:eastAsia="ru-RU"/>
        </w:rPr>
        <w:t>Курсову перепідготовку з</w:t>
      </w:r>
      <w:r>
        <w:rPr>
          <w:rFonts w:ascii="Times New Roman" w:eastAsia="Times New Roman" w:hAnsi="Times New Roman" w:cs="Times New Roman"/>
          <w:color w:val="000000" w:themeColor="text1"/>
          <w:sz w:val="28"/>
          <w:szCs w:val="28"/>
          <w:lang w:eastAsia="ru-RU"/>
        </w:rPr>
        <w:t>гідно плану при РОІППО пройшли 6</w:t>
      </w:r>
      <w:r w:rsidR="00902203" w:rsidRPr="00EA1009">
        <w:rPr>
          <w:rFonts w:ascii="Times New Roman" w:eastAsia="Times New Roman" w:hAnsi="Times New Roman" w:cs="Times New Roman"/>
          <w:color w:val="000000" w:themeColor="text1"/>
          <w:sz w:val="28"/>
          <w:szCs w:val="28"/>
          <w:lang w:eastAsia="ru-RU"/>
        </w:rPr>
        <w:t xml:space="preserve"> педагогів. Також для професійного зростання усі педагоги брали активну участь у навчаннях та курсах на ресурсних онлайн-платформах.  </w:t>
      </w:r>
    </w:p>
    <w:p w:rsidR="00902203" w:rsidRPr="00EA1009" w:rsidRDefault="00EA1009" w:rsidP="00EA100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902203" w:rsidRPr="00EA1009">
        <w:rPr>
          <w:rFonts w:ascii="Times New Roman" w:eastAsia="Times New Roman" w:hAnsi="Times New Roman" w:cs="Times New Roman"/>
          <w:color w:val="000000" w:themeColor="text1"/>
          <w:sz w:val="28"/>
          <w:szCs w:val="28"/>
          <w:lang w:eastAsia="ru-RU"/>
        </w:rPr>
        <w:t>За підсумками атестації</w:t>
      </w:r>
      <w:r w:rsidRPr="00EA1009">
        <w:rPr>
          <w:rFonts w:ascii="Times New Roman" w:eastAsia="Times New Roman" w:hAnsi="Times New Roman" w:cs="Times New Roman"/>
          <w:color w:val="000000" w:themeColor="text1"/>
          <w:sz w:val="28"/>
          <w:szCs w:val="28"/>
          <w:lang w:val="uk-UA" w:eastAsia="ru-RU"/>
        </w:rPr>
        <w:t xml:space="preserve"> п</w:t>
      </w:r>
      <w:r w:rsidR="00902203" w:rsidRPr="00EA1009">
        <w:rPr>
          <w:rFonts w:ascii="Times New Roman" w:eastAsia="Times New Roman" w:hAnsi="Times New Roman" w:cs="Times New Roman"/>
          <w:color w:val="000000" w:themeColor="text1"/>
          <w:sz w:val="28"/>
          <w:szCs w:val="28"/>
          <w:lang w:eastAsia="ru-RU"/>
        </w:rPr>
        <w:t>ідтверди</w:t>
      </w:r>
      <w:r w:rsidR="00902203" w:rsidRPr="00EA1009">
        <w:rPr>
          <w:rFonts w:ascii="Times New Roman" w:eastAsia="Times New Roman" w:hAnsi="Times New Roman" w:cs="Times New Roman"/>
          <w:color w:val="000000" w:themeColor="text1"/>
          <w:sz w:val="28"/>
          <w:szCs w:val="28"/>
          <w:lang w:val="uk-UA" w:eastAsia="ru-RU"/>
        </w:rPr>
        <w:t>л</w:t>
      </w:r>
      <w:r w:rsidR="00902203" w:rsidRPr="00EA1009">
        <w:rPr>
          <w:rFonts w:ascii="Times New Roman" w:eastAsia="Times New Roman" w:hAnsi="Times New Roman" w:cs="Times New Roman"/>
          <w:color w:val="000000" w:themeColor="text1"/>
          <w:sz w:val="28"/>
          <w:szCs w:val="28"/>
          <w:lang w:eastAsia="ru-RU"/>
        </w:rPr>
        <w:t>и кваліфікаційну категорію «спеціаліст вищої категорії»</w:t>
      </w:r>
      <w:r w:rsidRPr="00EA1009">
        <w:rPr>
          <w:rFonts w:ascii="Times New Roman" w:eastAsia="Times New Roman" w:hAnsi="Times New Roman" w:cs="Times New Roman"/>
          <w:color w:val="000000" w:themeColor="text1"/>
          <w:sz w:val="28"/>
          <w:szCs w:val="28"/>
          <w:lang w:val="uk-UA" w:eastAsia="ru-RU"/>
        </w:rPr>
        <w:t xml:space="preserve"> </w:t>
      </w:r>
    </w:p>
    <w:p w:rsidR="00EA1009" w:rsidRPr="00EA1009" w:rsidRDefault="00EA1009" w:rsidP="00EA100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EA1009">
        <w:rPr>
          <w:rFonts w:ascii="Times New Roman" w:eastAsia="Times New Roman" w:hAnsi="Times New Roman" w:cs="Times New Roman"/>
          <w:color w:val="000000" w:themeColor="text1"/>
          <w:sz w:val="28"/>
          <w:szCs w:val="28"/>
          <w:lang w:val="uk-UA" w:eastAsia="ru-RU"/>
        </w:rPr>
        <w:t>-</w:t>
      </w:r>
      <w:r w:rsidR="00902203" w:rsidRPr="00EA1009">
        <w:rPr>
          <w:rFonts w:ascii="Times New Roman" w:eastAsia="Times New Roman" w:hAnsi="Times New Roman" w:cs="Times New Roman"/>
          <w:color w:val="000000" w:themeColor="text1"/>
          <w:sz w:val="28"/>
          <w:szCs w:val="28"/>
          <w:lang w:eastAsia="ru-RU"/>
        </w:rPr>
        <w:t>ЛОГАЦЬ</w:t>
      </w:r>
      <w:r w:rsidR="00676354">
        <w:rPr>
          <w:rFonts w:ascii="Times New Roman" w:eastAsia="Times New Roman" w:hAnsi="Times New Roman" w:cs="Times New Roman"/>
          <w:color w:val="000000" w:themeColor="text1"/>
          <w:sz w:val="28"/>
          <w:szCs w:val="28"/>
          <w:lang w:eastAsia="ru-RU"/>
        </w:rPr>
        <w:t xml:space="preserve">КІЙ Зої Іларіонівні, </w:t>
      </w:r>
      <w:r w:rsidRPr="00EA1009">
        <w:rPr>
          <w:rFonts w:ascii="Times New Roman" w:eastAsia="Times New Roman" w:hAnsi="Times New Roman" w:cs="Times New Roman"/>
          <w:color w:val="000000" w:themeColor="text1"/>
          <w:sz w:val="28"/>
          <w:szCs w:val="28"/>
          <w:lang w:eastAsia="ru-RU"/>
        </w:rPr>
        <w:t xml:space="preserve">вихователю </w:t>
      </w:r>
    </w:p>
    <w:p w:rsidR="00902203" w:rsidRPr="00EA1009" w:rsidRDefault="00EA1009" w:rsidP="00EA1009">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w:t>
      </w:r>
      <w:r w:rsidR="00676354">
        <w:rPr>
          <w:rFonts w:ascii="Times New Roman" w:eastAsia="Times New Roman" w:hAnsi="Times New Roman" w:cs="Times New Roman"/>
          <w:color w:val="000000" w:themeColor="text1"/>
          <w:sz w:val="28"/>
          <w:szCs w:val="28"/>
          <w:lang w:eastAsia="ru-RU"/>
        </w:rPr>
        <w:t>МИЛТАНОВІЙ Наталії Михайлівні,</w:t>
      </w:r>
      <w:r w:rsidR="00676354">
        <w:rPr>
          <w:rFonts w:ascii="Times New Roman" w:eastAsia="Times New Roman" w:hAnsi="Times New Roman" w:cs="Times New Roman"/>
          <w:color w:val="000000" w:themeColor="text1"/>
          <w:sz w:val="28"/>
          <w:szCs w:val="28"/>
          <w:lang w:val="uk-UA" w:eastAsia="ru-RU"/>
        </w:rPr>
        <w:t xml:space="preserve"> </w:t>
      </w:r>
      <w:r w:rsidR="00902203" w:rsidRPr="00EA1009">
        <w:rPr>
          <w:rFonts w:ascii="Times New Roman" w:eastAsia="Times New Roman" w:hAnsi="Times New Roman" w:cs="Times New Roman"/>
          <w:color w:val="000000" w:themeColor="text1"/>
          <w:sz w:val="28"/>
          <w:szCs w:val="28"/>
          <w:lang w:eastAsia="ru-RU"/>
        </w:rPr>
        <w:t>вихователю.</w:t>
      </w:r>
    </w:p>
    <w:p w:rsidR="00406A4C" w:rsidRDefault="00902203" w:rsidP="00EA1009">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EA1009">
        <w:rPr>
          <w:rFonts w:ascii="Times New Roman" w:eastAsia="Times New Roman" w:hAnsi="Times New Roman" w:cs="Times New Roman"/>
          <w:color w:val="000000" w:themeColor="text1"/>
          <w:sz w:val="28"/>
          <w:szCs w:val="28"/>
          <w:lang w:eastAsia="ru-RU"/>
        </w:rPr>
        <w:t>П</w:t>
      </w:r>
      <w:r w:rsidR="00EA1009" w:rsidRPr="00EA1009">
        <w:rPr>
          <w:rFonts w:ascii="Times New Roman" w:eastAsia="Times New Roman" w:hAnsi="Times New Roman" w:cs="Times New Roman"/>
          <w:color w:val="000000" w:themeColor="text1"/>
          <w:sz w:val="28"/>
          <w:szCs w:val="28"/>
          <w:lang w:eastAsia="ru-RU"/>
        </w:rPr>
        <w:t xml:space="preserve">ідтвердили </w:t>
      </w:r>
      <w:r w:rsidRPr="00EA1009">
        <w:rPr>
          <w:rFonts w:ascii="Times New Roman" w:eastAsia="Times New Roman" w:hAnsi="Times New Roman" w:cs="Times New Roman"/>
          <w:color w:val="000000" w:themeColor="text1"/>
          <w:sz w:val="28"/>
          <w:szCs w:val="28"/>
          <w:lang w:eastAsia="ru-RU"/>
        </w:rPr>
        <w:t>кваліфікаційну категорію «спеціаліст вищої кате</w:t>
      </w:r>
      <w:r w:rsidR="00406A4C">
        <w:rPr>
          <w:rFonts w:ascii="Times New Roman" w:eastAsia="Times New Roman" w:hAnsi="Times New Roman" w:cs="Times New Roman"/>
          <w:color w:val="000000" w:themeColor="text1"/>
          <w:sz w:val="28"/>
          <w:szCs w:val="28"/>
          <w:lang w:eastAsia="ru-RU"/>
        </w:rPr>
        <w:t>горії»</w:t>
      </w:r>
      <w:r w:rsidR="00676354">
        <w:rPr>
          <w:rFonts w:ascii="Times New Roman" w:eastAsia="Times New Roman" w:hAnsi="Times New Roman" w:cs="Times New Roman"/>
          <w:color w:val="000000" w:themeColor="text1"/>
          <w:sz w:val="28"/>
          <w:szCs w:val="28"/>
          <w:lang w:eastAsia="ru-RU"/>
        </w:rPr>
        <w:t xml:space="preserve"> та </w:t>
      </w:r>
      <w:r w:rsidRPr="00EA1009">
        <w:rPr>
          <w:rFonts w:ascii="Times New Roman" w:eastAsia="Times New Roman" w:hAnsi="Times New Roman" w:cs="Times New Roman"/>
          <w:color w:val="000000" w:themeColor="text1"/>
          <w:sz w:val="28"/>
          <w:szCs w:val="28"/>
          <w:lang w:eastAsia="ru-RU"/>
        </w:rPr>
        <w:t xml:space="preserve">підтвердити  педагогічне звання  «вихователь-методист» шляхом ухвалення рішення про його присвоєння, </w:t>
      </w:r>
    </w:p>
    <w:p w:rsidR="00EA1009" w:rsidRDefault="00406A4C" w:rsidP="00EA1009">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lastRenderedPageBreak/>
        <w:t>-</w:t>
      </w:r>
      <w:r w:rsidR="00902203" w:rsidRPr="00EA1009">
        <w:rPr>
          <w:rFonts w:ascii="Times New Roman" w:eastAsia="Times New Roman" w:hAnsi="Times New Roman" w:cs="Times New Roman"/>
          <w:color w:val="000000" w:themeColor="text1"/>
          <w:sz w:val="28"/>
          <w:szCs w:val="28"/>
          <w:lang w:eastAsia="ru-RU"/>
        </w:rPr>
        <w:t xml:space="preserve"> БІРУК Вірі Василівні,</w:t>
      </w:r>
      <w:r w:rsidR="00902203" w:rsidRPr="00EA1009">
        <w:rPr>
          <w:rFonts w:ascii="Times New Roman" w:eastAsia="Times New Roman" w:hAnsi="Times New Roman" w:cs="Times New Roman"/>
          <w:color w:val="000000" w:themeColor="text1"/>
          <w:sz w:val="28"/>
          <w:szCs w:val="28"/>
          <w:lang w:eastAsia="ru-RU"/>
        </w:rPr>
        <w:tab/>
        <w:t>вихователю.</w:t>
      </w:r>
      <w:r w:rsidR="00EA1009" w:rsidRPr="00EA1009">
        <w:rPr>
          <w:rFonts w:ascii="Times New Roman" w:eastAsia="Times New Roman" w:hAnsi="Times New Roman" w:cs="Times New Roman"/>
          <w:color w:val="000000" w:themeColor="text1"/>
          <w:sz w:val="28"/>
          <w:szCs w:val="28"/>
          <w:lang w:val="uk-UA" w:eastAsia="ru-RU"/>
        </w:rPr>
        <w:t xml:space="preserve"> </w:t>
      </w:r>
      <w:r w:rsidR="00EA1009" w:rsidRPr="00EA1009">
        <w:rPr>
          <w:rFonts w:ascii="Times New Roman" w:eastAsia="Times New Roman" w:hAnsi="Times New Roman" w:cs="Times New Roman"/>
          <w:color w:val="000000" w:themeColor="text1"/>
          <w:sz w:val="28"/>
          <w:szCs w:val="28"/>
          <w:lang w:eastAsia="ru-RU"/>
        </w:rPr>
        <w:t xml:space="preserve"> Присвої</w:t>
      </w:r>
      <w:r w:rsidR="00EA1009" w:rsidRPr="00EA1009">
        <w:rPr>
          <w:rFonts w:ascii="Times New Roman" w:eastAsia="Times New Roman" w:hAnsi="Times New Roman" w:cs="Times New Roman"/>
          <w:color w:val="000000" w:themeColor="text1"/>
          <w:sz w:val="28"/>
          <w:szCs w:val="28"/>
          <w:lang w:val="uk-UA" w:eastAsia="ru-RU"/>
        </w:rPr>
        <w:t>л</w:t>
      </w:r>
      <w:r w:rsidR="00EA1009" w:rsidRPr="00EA1009">
        <w:rPr>
          <w:rFonts w:ascii="Times New Roman" w:eastAsia="Times New Roman" w:hAnsi="Times New Roman" w:cs="Times New Roman"/>
          <w:color w:val="000000" w:themeColor="text1"/>
          <w:sz w:val="28"/>
          <w:szCs w:val="28"/>
          <w:lang w:eastAsia="ru-RU"/>
        </w:rPr>
        <w:t xml:space="preserve">и </w:t>
      </w:r>
      <w:r w:rsidR="00902203" w:rsidRPr="00EA1009">
        <w:rPr>
          <w:rFonts w:ascii="Times New Roman" w:eastAsia="Times New Roman" w:hAnsi="Times New Roman" w:cs="Times New Roman"/>
          <w:color w:val="000000" w:themeColor="text1"/>
          <w:sz w:val="28"/>
          <w:szCs w:val="28"/>
          <w:lang w:eastAsia="ru-RU"/>
        </w:rPr>
        <w:t xml:space="preserve">кваліфікаційну категорію «спеціаліст вищої категорії»    </w:t>
      </w:r>
    </w:p>
    <w:p w:rsidR="00902203" w:rsidRPr="00EA1009" w:rsidRDefault="00EA1009" w:rsidP="00406A4C">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w:t>
      </w:r>
      <w:r w:rsidR="00902203" w:rsidRPr="00EA1009">
        <w:rPr>
          <w:rFonts w:ascii="Times New Roman" w:eastAsia="Times New Roman" w:hAnsi="Times New Roman" w:cs="Times New Roman"/>
          <w:color w:val="000000" w:themeColor="text1"/>
          <w:sz w:val="28"/>
          <w:szCs w:val="28"/>
          <w:lang w:eastAsia="ru-RU"/>
        </w:rPr>
        <w:t>БОРЕЙЧУК Юлії Леонідівні,</w:t>
      </w:r>
      <w:r w:rsidR="00902203" w:rsidRPr="00EA1009">
        <w:rPr>
          <w:rFonts w:ascii="Times New Roman" w:eastAsia="Times New Roman" w:hAnsi="Times New Roman" w:cs="Times New Roman"/>
          <w:color w:val="000000" w:themeColor="text1"/>
          <w:sz w:val="28"/>
          <w:szCs w:val="28"/>
          <w:lang w:eastAsia="ru-RU"/>
        </w:rPr>
        <w:tab/>
        <w:t xml:space="preserve">вихователю, </w:t>
      </w:r>
    </w:p>
    <w:p w:rsidR="00EA1009" w:rsidRDefault="00EA1009" w:rsidP="00406A4C">
      <w:pPr>
        <w:pStyle w:val="a3"/>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ru-RU"/>
        </w:rPr>
      </w:pPr>
      <w:r w:rsidRPr="00EA1009">
        <w:rPr>
          <w:rFonts w:ascii="Times New Roman" w:eastAsia="Times New Roman" w:hAnsi="Times New Roman" w:cs="Times New Roman"/>
          <w:color w:val="000000" w:themeColor="text1"/>
          <w:sz w:val="28"/>
          <w:szCs w:val="28"/>
          <w:lang w:eastAsia="ru-RU"/>
        </w:rPr>
        <w:t xml:space="preserve">- </w:t>
      </w:r>
      <w:r w:rsidR="00902203" w:rsidRPr="00EA1009">
        <w:rPr>
          <w:rFonts w:ascii="Times New Roman" w:eastAsia="Times New Roman" w:hAnsi="Times New Roman" w:cs="Times New Roman"/>
          <w:color w:val="000000" w:themeColor="text1"/>
          <w:sz w:val="28"/>
          <w:szCs w:val="28"/>
          <w:lang w:eastAsia="ru-RU"/>
        </w:rPr>
        <w:t>ШОКУН Олені Сергіївні,</w:t>
      </w:r>
      <w:r w:rsidR="00902203" w:rsidRPr="00EA1009">
        <w:rPr>
          <w:rFonts w:ascii="Times New Roman" w:eastAsia="Times New Roman" w:hAnsi="Times New Roman" w:cs="Times New Roman"/>
          <w:color w:val="000000" w:themeColor="text1"/>
          <w:sz w:val="28"/>
          <w:szCs w:val="28"/>
          <w:lang w:eastAsia="ru-RU"/>
        </w:rPr>
        <w:tab/>
        <w:t>вихователю- методисту.</w:t>
      </w:r>
    </w:p>
    <w:p w:rsidR="00902203" w:rsidRPr="00406A4C" w:rsidRDefault="00EA1009" w:rsidP="00406A4C">
      <w:pPr>
        <w:tabs>
          <w:tab w:val="left" w:pos="567"/>
        </w:tabs>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406A4C">
        <w:rPr>
          <w:rFonts w:ascii="Times New Roman" w:eastAsia="Times New Roman" w:hAnsi="Times New Roman" w:cs="Times New Roman"/>
          <w:color w:val="000000" w:themeColor="text1"/>
          <w:sz w:val="28"/>
          <w:szCs w:val="28"/>
          <w:lang w:eastAsia="ru-RU"/>
        </w:rPr>
        <w:t>Присвої</w:t>
      </w:r>
      <w:r w:rsidRPr="00406A4C">
        <w:rPr>
          <w:rFonts w:ascii="Times New Roman" w:eastAsia="Times New Roman" w:hAnsi="Times New Roman" w:cs="Times New Roman"/>
          <w:color w:val="000000" w:themeColor="text1"/>
          <w:sz w:val="28"/>
          <w:szCs w:val="28"/>
          <w:lang w:val="uk-UA" w:eastAsia="ru-RU"/>
        </w:rPr>
        <w:t>л</w:t>
      </w:r>
      <w:r w:rsidRPr="00406A4C">
        <w:rPr>
          <w:rFonts w:ascii="Times New Roman" w:eastAsia="Times New Roman" w:hAnsi="Times New Roman" w:cs="Times New Roman"/>
          <w:color w:val="000000" w:themeColor="text1"/>
          <w:sz w:val="28"/>
          <w:szCs w:val="28"/>
          <w:lang w:eastAsia="ru-RU"/>
        </w:rPr>
        <w:t>и</w:t>
      </w:r>
      <w:r w:rsidR="00902203" w:rsidRPr="00406A4C">
        <w:rPr>
          <w:rFonts w:ascii="Times New Roman" w:eastAsia="Times New Roman" w:hAnsi="Times New Roman" w:cs="Times New Roman"/>
          <w:color w:val="000000" w:themeColor="text1"/>
          <w:sz w:val="28"/>
          <w:szCs w:val="28"/>
          <w:lang w:eastAsia="ru-RU"/>
        </w:rPr>
        <w:t xml:space="preserve">  кваліфікаційну категорію «спеціаліст І категорії» </w:t>
      </w:r>
      <w:r w:rsidRPr="00406A4C">
        <w:rPr>
          <w:rFonts w:ascii="Times New Roman" w:eastAsia="Times New Roman" w:hAnsi="Times New Roman" w:cs="Times New Roman"/>
          <w:color w:val="000000" w:themeColor="text1"/>
          <w:sz w:val="28"/>
          <w:szCs w:val="28"/>
          <w:lang w:val="uk-UA" w:eastAsia="ru-RU"/>
        </w:rPr>
        <w:t xml:space="preserve"> </w:t>
      </w:r>
    </w:p>
    <w:p w:rsidR="00902203" w:rsidRPr="00EA1009" w:rsidRDefault="00EA1009" w:rsidP="00406A4C">
      <w:pPr>
        <w:pStyle w:val="a3"/>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-АДАМОВИЧ Олені Адамівні,</w:t>
      </w:r>
      <w:r>
        <w:rPr>
          <w:rFonts w:ascii="Times New Roman" w:eastAsia="Times New Roman" w:hAnsi="Times New Roman" w:cs="Times New Roman"/>
          <w:color w:val="000000" w:themeColor="text1"/>
          <w:sz w:val="28"/>
          <w:szCs w:val="28"/>
          <w:lang w:val="uk-UA" w:eastAsia="ru-RU"/>
        </w:rPr>
        <w:t xml:space="preserve"> </w:t>
      </w:r>
      <w:r w:rsidR="00902203" w:rsidRPr="00EA1009">
        <w:rPr>
          <w:rFonts w:ascii="Times New Roman" w:eastAsia="Times New Roman" w:hAnsi="Times New Roman" w:cs="Times New Roman"/>
          <w:color w:val="000000" w:themeColor="text1"/>
          <w:sz w:val="28"/>
          <w:szCs w:val="28"/>
          <w:lang w:eastAsia="ru-RU"/>
        </w:rPr>
        <w:t>вихователю,</w:t>
      </w:r>
    </w:p>
    <w:p w:rsidR="00406A4C" w:rsidRDefault="00EA1009" w:rsidP="00406A4C">
      <w:pPr>
        <w:pStyle w:val="a3"/>
        <w:spacing w:after="0" w:line="240" w:lineRule="auto"/>
        <w:ind w:left="0"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КРИВКО Наталії Григорівні,</w:t>
      </w:r>
      <w:r>
        <w:rPr>
          <w:rFonts w:ascii="Times New Roman" w:eastAsia="Times New Roman" w:hAnsi="Times New Roman" w:cs="Times New Roman"/>
          <w:color w:val="000000" w:themeColor="text1"/>
          <w:sz w:val="28"/>
          <w:szCs w:val="28"/>
          <w:lang w:val="uk-UA" w:eastAsia="ru-RU"/>
        </w:rPr>
        <w:t xml:space="preserve"> </w:t>
      </w:r>
      <w:r w:rsidR="00902203" w:rsidRPr="00EA1009">
        <w:rPr>
          <w:rFonts w:ascii="Times New Roman" w:eastAsia="Times New Roman" w:hAnsi="Times New Roman" w:cs="Times New Roman"/>
          <w:color w:val="000000" w:themeColor="text1"/>
          <w:sz w:val="28"/>
          <w:szCs w:val="28"/>
          <w:lang w:eastAsia="ru-RU"/>
        </w:rPr>
        <w:t>вихователю.</w:t>
      </w:r>
      <w:r w:rsidR="00902203" w:rsidRPr="00EA1009">
        <w:rPr>
          <w:rFonts w:ascii="Times New Roman" w:eastAsia="Times New Roman" w:hAnsi="Times New Roman" w:cs="Times New Roman"/>
          <w:color w:val="000000" w:themeColor="text1"/>
          <w:sz w:val="28"/>
          <w:szCs w:val="28"/>
          <w:lang w:eastAsia="ru-RU"/>
        </w:rPr>
        <w:tab/>
      </w:r>
    </w:p>
    <w:p w:rsidR="00902203" w:rsidRPr="00406A4C" w:rsidRDefault="00EA1009" w:rsidP="00406A4C">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406A4C">
        <w:rPr>
          <w:rFonts w:ascii="Times New Roman" w:eastAsia="Times New Roman" w:hAnsi="Times New Roman" w:cs="Times New Roman"/>
          <w:color w:val="000000" w:themeColor="text1"/>
          <w:sz w:val="28"/>
          <w:szCs w:val="28"/>
          <w:lang w:eastAsia="ru-RU"/>
        </w:rPr>
        <w:t>Присвої</w:t>
      </w:r>
      <w:r w:rsidRPr="00406A4C">
        <w:rPr>
          <w:rFonts w:ascii="Times New Roman" w:eastAsia="Times New Roman" w:hAnsi="Times New Roman" w:cs="Times New Roman"/>
          <w:color w:val="000000" w:themeColor="text1"/>
          <w:sz w:val="28"/>
          <w:szCs w:val="28"/>
          <w:lang w:val="uk-UA" w:eastAsia="ru-RU"/>
        </w:rPr>
        <w:t>л</w:t>
      </w:r>
      <w:r w:rsidRPr="00406A4C">
        <w:rPr>
          <w:rFonts w:ascii="Times New Roman" w:eastAsia="Times New Roman" w:hAnsi="Times New Roman" w:cs="Times New Roman"/>
          <w:color w:val="000000" w:themeColor="text1"/>
          <w:sz w:val="28"/>
          <w:szCs w:val="28"/>
          <w:lang w:eastAsia="ru-RU"/>
        </w:rPr>
        <w:t>и</w:t>
      </w:r>
      <w:r w:rsidR="00902203" w:rsidRPr="00406A4C">
        <w:rPr>
          <w:rFonts w:ascii="Times New Roman" w:eastAsia="Times New Roman" w:hAnsi="Times New Roman" w:cs="Times New Roman"/>
          <w:color w:val="000000" w:themeColor="text1"/>
          <w:sz w:val="28"/>
          <w:szCs w:val="28"/>
          <w:lang w:eastAsia="ru-RU"/>
        </w:rPr>
        <w:t xml:space="preserve"> кваліфікаційну категорію «спеціаліст ІІ категорії» </w:t>
      </w:r>
      <w:r w:rsidR="00406A4C" w:rsidRPr="00406A4C">
        <w:rPr>
          <w:rFonts w:ascii="Times New Roman" w:eastAsia="Times New Roman" w:hAnsi="Times New Roman" w:cs="Times New Roman"/>
          <w:color w:val="000000" w:themeColor="text1"/>
          <w:sz w:val="28"/>
          <w:szCs w:val="28"/>
          <w:lang w:val="uk-UA" w:eastAsia="ru-RU"/>
        </w:rPr>
        <w:t xml:space="preserve"> </w:t>
      </w:r>
    </w:p>
    <w:p w:rsidR="00406A4C" w:rsidRDefault="00EA1009" w:rsidP="00406A4C">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w:t>
      </w:r>
      <w:r w:rsidR="00406A4C">
        <w:rPr>
          <w:rFonts w:ascii="Times New Roman" w:eastAsia="Times New Roman" w:hAnsi="Times New Roman" w:cs="Times New Roman"/>
          <w:color w:val="000000" w:themeColor="text1"/>
          <w:sz w:val="28"/>
          <w:szCs w:val="28"/>
          <w:lang w:eastAsia="ru-RU"/>
        </w:rPr>
        <w:t xml:space="preserve">РОМАНЧУК Діані Миколаївні, </w:t>
      </w:r>
      <w:r w:rsidR="00902203" w:rsidRPr="00EA1009">
        <w:rPr>
          <w:rFonts w:ascii="Times New Roman" w:eastAsia="Times New Roman" w:hAnsi="Times New Roman" w:cs="Times New Roman"/>
          <w:color w:val="000000" w:themeColor="text1"/>
          <w:sz w:val="28"/>
          <w:szCs w:val="28"/>
          <w:lang w:eastAsia="ru-RU"/>
        </w:rPr>
        <w:t>вихователю.</w:t>
      </w:r>
      <w:r w:rsidR="00902203" w:rsidRPr="00406A4C">
        <w:rPr>
          <w:rFonts w:ascii="Times New Roman" w:eastAsia="Times New Roman" w:hAnsi="Times New Roman" w:cs="Times New Roman"/>
          <w:color w:val="000000" w:themeColor="text1"/>
          <w:sz w:val="28"/>
          <w:szCs w:val="28"/>
          <w:lang w:eastAsia="ru-RU"/>
        </w:rPr>
        <w:t> </w:t>
      </w:r>
    </w:p>
    <w:p w:rsidR="00F6287B" w:rsidRPr="00406A4C" w:rsidRDefault="00902203" w:rsidP="00406A4C">
      <w:pPr>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406A4C">
        <w:rPr>
          <w:rFonts w:ascii="Times New Roman" w:eastAsia="Times New Roman" w:hAnsi="Times New Roman" w:cs="Times New Roman"/>
          <w:color w:val="000000" w:themeColor="text1"/>
          <w:sz w:val="28"/>
          <w:szCs w:val="28"/>
          <w:lang w:eastAsia="ru-RU"/>
        </w:rPr>
        <w:t xml:space="preserve">Якісний склад педагогічних кадрів є достатньо високим показником. </w:t>
      </w:r>
      <w:r w:rsidR="00EA1009" w:rsidRPr="00406A4C">
        <w:rPr>
          <w:rFonts w:ascii="Times New Roman" w:eastAsia="Times New Roman" w:hAnsi="Times New Roman" w:cs="Times New Roman"/>
          <w:color w:val="000000" w:themeColor="text1"/>
          <w:sz w:val="28"/>
          <w:szCs w:val="28"/>
          <w:lang w:val="uk-UA" w:eastAsia="ru-RU"/>
        </w:rPr>
        <w:t xml:space="preserve"> </w:t>
      </w:r>
    </w:p>
    <w:p w:rsidR="00EA1009" w:rsidRDefault="00406A4C" w:rsidP="00EA1009">
      <w:pPr>
        <w:spacing w:after="0" w:line="240" w:lineRule="auto"/>
        <w:rPr>
          <w:rFonts w:ascii="Calibri" w:eastAsia="SimSun" w:hAnsi="Calibri" w:cs="Times New Roman"/>
          <w:sz w:val="20"/>
          <w:szCs w:val="20"/>
          <w:lang w:val="uk-UA" w:eastAsia="zh-CN"/>
        </w:rPr>
      </w:pPr>
      <w:r>
        <w:rPr>
          <w:rFonts w:ascii="Times New Roman" w:eastAsia="SimSun" w:hAnsi="Times New Roman" w:cs="Times New Roman"/>
          <w:sz w:val="28"/>
          <w:szCs w:val="28"/>
          <w:lang w:val="uk-UA" w:eastAsia="zh-CN"/>
        </w:rPr>
        <w:t xml:space="preserve"> </w:t>
      </w:r>
      <w:r w:rsidR="00EA1009" w:rsidRPr="00EA1009">
        <w:rPr>
          <w:rFonts w:ascii="Calibri" w:eastAsia="SimSun" w:hAnsi="Calibri" w:cs="Times New Roman"/>
          <w:sz w:val="20"/>
          <w:szCs w:val="20"/>
          <w:lang w:val="uk-UA" w:eastAsia="zh-CN"/>
        </w:rPr>
        <w:t xml:space="preserve">         </w:t>
      </w:r>
      <w:r w:rsidR="00EA1009" w:rsidRPr="00EA1009">
        <w:rPr>
          <w:rFonts w:ascii="Calibri" w:eastAsia="SimSun" w:hAnsi="Calibri" w:cs="Times New Roman"/>
          <w:noProof/>
          <w:sz w:val="20"/>
          <w:szCs w:val="20"/>
          <w:lang w:eastAsia="ru-RU"/>
        </w:rPr>
        <w:drawing>
          <wp:inline distT="0" distB="0" distL="0" distR="0">
            <wp:extent cx="6153150" cy="2755900"/>
            <wp:effectExtent l="0" t="0" r="0" b="635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3150" cy="2755900"/>
                    </a:xfrm>
                    <a:prstGeom prst="rect">
                      <a:avLst/>
                    </a:prstGeom>
                    <a:noFill/>
                    <a:ln>
                      <a:noFill/>
                    </a:ln>
                  </pic:spPr>
                </pic:pic>
              </a:graphicData>
            </a:graphic>
          </wp:inline>
        </w:drawing>
      </w:r>
    </w:p>
    <w:p w:rsidR="00060352" w:rsidRPr="00060352" w:rsidRDefault="00060352" w:rsidP="00060352">
      <w:pPr>
        <w:spacing w:after="0" w:line="240" w:lineRule="auto"/>
        <w:ind w:firstLine="708"/>
        <w:rPr>
          <w:rFonts w:ascii="Times New Roman" w:eastAsia="SimSun" w:hAnsi="Times New Roman" w:cs="Times New Roman"/>
          <w:sz w:val="28"/>
          <w:szCs w:val="28"/>
          <w:lang w:val="uk-UA" w:eastAsia="zh-CN"/>
        </w:rPr>
      </w:pPr>
      <w:r w:rsidRPr="00060352">
        <w:rPr>
          <w:rFonts w:ascii="Times New Roman" w:eastAsia="SimSun" w:hAnsi="Times New Roman" w:cs="Times New Roman"/>
          <w:sz w:val="28"/>
          <w:szCs w:val="28"/>
          <w:lang w:val="uk-UA" w:eastAsia="zh-CN"/>
        </w:rPr>
        <w:t>Протягом року для педагогів були створені мови для  підвищення професійного рівня. За поданими заявами</w:t>
      </w:r>
      <w:r>
        <w:rPr>
          <w:rFonts w:ascii="Times New Roman" w:eastAsia="SimSun" w:hAnsi="Times New Roman" w:cs="Times New Roman"/>
          <w:sz w:val="28"/>
          <w:szCs w:val="28"/>
          <w:lang w:val="uk-UA" w:eastAsia="zh-CN"/>
        </w:rPr>
        <w:t xml:space="preserve"> </w:t>
      </w:r>
      <w:r w:rsidRPr="00060352">
        <w:rPr>
          <w:rFonts w:ascii="Times New Roman" w:eastAsia="SimSun" w:hAnsi="Times New Roman" w:cs="Times New Roman"/>
          <w:sz w:val="28"/>
          <w:szCs w:val="28"/>
          <w:lang w:val="uk-UA" w:eastAsia="zh-CN"/>
        </w:rPr>
        <w:t xml:space="preserve"> на педагогічних рада</w:t>
      </w:r>
      <w:r w:rsidR="00BE192E">
        <w:rPr>
          <w:rFonts w:ascii="Times New Roman" w:eastAsia="SimSun" w:hAnsi="Times New Roman" w:cs="Times New Roman"/>
          <w:sz w:val="28"/>
          <w:szCs w:val="28"/>
          <w:lang w:val="uk-UA" w:eastAsia="zh-CN"/>
        </w:rPr>
        <w:t>х</w:t>
      </w:r>
      <w:bookmarkStart w:id="0" w:name="_GoBack"/>
      <w:bookmarkEnd w:id="0"/>
      <w:r w:rsidRPr="00060352">
        <w:rPr>
          <w:rFonts w:ascii="Times New Roman" w:eastAsia="SimSun" w:hAnsi="Times New Roman" w:cs="Times New Roman"/>
          <w:sz w:val="28"/>
          <w:szCs w:val="28"/>
          <w:lang w:val="uk-UA" w:eastAsia="zh-CN"/>
        </w:rPr>
        <w:t xml:space="preserve"> були визнані сертифікати, а саме</w:t>
      </w:r>
      <w:r>
        <w:rPr>
          <w:rFonts w:ascii="Times New Roman" w:eastAsia="SimSun" w:hAnsi="Times New Roman" w:cs="Times New Roman"/>
          <w:sz w:val="28"/>
          <w:szCs w:val="28"/>
          <w:lang w:val="uk-UA"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3119"/>
        <w:gridCol w:w="992"/>
        <w:gridCol w:w="2126"/>
        <w:gridCol w:w="1134"/>
      </w:tblGrid>
      <w:tr w:rsidR="008555DD" w:rsidRPr="00060352" w:rsidTr="008555DD">
        <w:tc>
          <w:tcPr>
            <w:tcW w:w="2268" w:type="dxa"/>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Ім’я, прізвище педагога</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Тема тренінгу</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Кількість годин</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Суб’єкт підвищення</w:t>
            </w:r>
          </w:p>
        </w:tc>
        <w:tc>
          <w:tcPr>
            <w:tcW w:w="1134" w:type="dxa"/>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Дата заходу</w:t>
            </w:r>
          </w:p>
        </w:tc>
      </w:tr>
      <w:tr w:rsidR="008555DD" w:rsidRPr="00060352" w:rsidTr="008555DD">
        <w:tc>
          <w:tcPr>
            <w:tcW w:w="2268"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Інга ВІТКОВСЬКА</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 xml:space="preserve">Соціальне та емоційне навчання для дітей раннього віку </w:t>
            </w:r>
            <w:r w:rsidRPr="00060352">
              <w:rPr>
                <w:rFonts w:ascii="Times New Roman" w:eastAsia="Arial" w:hAnsi="Times New Roman" w:cs="Times New Roman"/>
                <w:sz w:val="28"/>
                <w:szCs w:val="28"/>
                <w:lang w:eastAsia="ru-RU"/>
              </w:rPr>
              <w:t>«</w:t>
            </w:r>
            <w:r w:rsidRPr="00060352">
              <w:rPr>
                <w:rFonts w:ascii="Times New Roman" w:eastAsia="Arial" w:hAnsi="Times New Roman" w:cs="Times New Roman"/>
                <w:sz w:val="28"/>
                <w:szCs w:val="28"/>
                <w:lang w:val="uk-UA" w:eastAsia="ru-RU"/>
              </w:rPr>
              <w:t>Думай на рівних</w:t>
            </w:r>
            <w:r w:rsidRPr="00060352">
              <w:rPr>
                <w:rFonts w:ascii="Times New Roman" w:eastAsia="Arial" w:hAnsi="Times New Roman" w:cs="Times New Roman"/>
                <w:sz w:val="28"/>
                <w:szCs w:val="28"/>
                <w:lang w:eastAsia="ru-RU"/>
              </w:rPr>
              <w:t>»</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16</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en-US" w:eastAsia="ru-RU"/>
              </w:rPr>
            </w:pPr>
            <w:r w:rsidRPr="00060352">
              <w:rPr>
                <w:rFonts w:ascii="Times New Roman" w:eastAsia="Arial" w:hAnsi="Times New Roman" w:cs="Times New Roman"/>
                <w:sz w:val="28"/>
                <w:szCs w:val="28"/>
                <w:lang w:val="en-US" w:eastAsia="ru-RU"/>
              </w:rPr>
              <w:t>THINK EQUAL</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09.04.</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2025</w:t>
            </w:r>
          </w:p>
        </w:tc>
      </w:tr>
      <w:tr w:rsidR="008555DD" w:rsidRPr="00060352" w:rsidTr="008555DD">
        <w:tc>
          <w:tcPr>
            <w:tcW w:w="2268"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Зоя ЛОГАЦЬКА</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 xml:space="preserve">Соціальне та емоційне навчання для дітей раннього віку </w:t>
            </w:r>
            <w:r w:rsidRPr="00060352">
              <w:rPr>
                <w:rFonts w:ascii="Times New Roman" w:eastAsia="Arial" w:hAnsi="Times New Roman" w:cs="Times New Roman"/>
                <w:sz w:val="28"/>
                <w:szCs w:val="28"/>
                <w:lang w:eastAsia="ru-RU"/>
              </w:rPr>
              <w:t>«</w:t>
            </w:r>
            <w:r w:rsidRPr="00060352">
              <w:rPr>
                <w:rFonts w:ascii="Times New Roman" w:eastAsia="Arial" w:hAnsi="Times New Roman" w:cs="Times New Roman"/>
                <w:sz w:val="28"/>
                <w:szCs w:val="28"/>
                <w:lang w:val="uk-UA" w:eastAsia="ru-RU"/>
              </w:rPr>
              <w:t>Думай на рівних</w:t>
            </w:r>
            <w:r w:rsidRPr="00060352">
              <w:rPr>
                <w:rFonts w:ascii="Times New Roman" w:eastAsia="Arial" w:hAnsi="Times New Roman" w:cs="Times New Roman"/>
                <w:sz w:val="28"/>
                <w:szCs w:val="28"/>
                <w:lang w:eastAsia="ru-RU"/>
              </w:rPr>
              <w:t>»</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16</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en-US" w:eastAsia="ru-RU"/>
              </w:rPr>
            </w:pPr>
            <w:r w:rsidRPr="00060352">
              <w:rPr>
                <w:rFonts w:ascii="Times New Roman" w:eastAsia="Arial" w:hAnsi="Times New Roman" w:cs="Times New Roman"/>
                <w:sz w:val="28"/>
                <w:szCs w:val="28"/>
                <w:lang w:val="en-US" w:eastAsia="ru-RU"/>
              </w:rPr>
              <w:t>THINK EQUAL</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30.03.</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2025</w:t>
            </w:r>
          </w:p>
        </w:tc>
      </w:tr>
      <w:tr w:rsidR="008555DD" w:rsidRPr="00060352" w:rsidTr="008555DD">
        <w:trPr>
          <w:trHeight w:val="1624"/>
        </w:trPr>
        <w:tc>
          <w:tcPr>
            <w:tcW w:w="2268" w:type="dxa"/>
            <w:vMerge w:val="restart"/>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Анна СІЛЬМАН</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en-US" w:eastAsia="ru-RU"/>
              </w:rPr>
              <w:t xml:space="preserve">PRO </w:t>
            </w:r>
            <w:r w:rsidRPr="00060352">
              <w:rPr>
                <w:rFonts w:ascii="Times New Roman" w:eastAsia="Arial" w:hAnsi="Times New Roman" w:cs="Times New Roman"/>
                <w:sz w:val="28"/>
                <w:szCs w:val="28"/>
                <w:lang w:val="uk-UA" w:eastAsia="ru-RU"/>
              </w:rPr>
              <w:t>ФФНМ</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5</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Асоціація сучасних логопедів РІВНОВАГА</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16.11.</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2024</w:t>
            </w:r>
          </w:p>
        </w:tc>
      </w:tr>
      <w:tr w:rsidR="008555DD" w:rsidRPr="00060352" w:rsidTr="008555DD">
        <w:trPr>
          <w:trHeight w:val="841"/>
        </w:trPr>
        <w:tc>
          <w:tcPr>
            <w:tcW w:w="2268" w:type="dxa"/>
            <w:vMerge/>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Структура логопедичного заняття</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8</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en-US" w:eastAsia="ru-RU"/>
              </w:rPr>
            </w:pPr>
            <w:r w:rsidRPr="00060352">
              <w:rPr>
                <w:rFonts w:ascii="Times New Roman" w:eastAsia="Arial" w:hAnsi="Times New Roman" w:cs="Times New Roman"/>
                <w:sz w:val="28"/>
                <w:szCs w:val="28"/>
                <w:lang w:val="uk-UA" w:eastAsia="ru-RU"/>
              </w:rPr>
              <w:t xml:space="preserve">ЛОГО Просвіт Експерт </w:t>
            </w:r>
            <w:r w:rsidRPr="00060352">
              <w:rPr>
                <w:rFonts w:ascii="Times New Roman" w:eastAsia="Arial" w:hAnsi="Times New Roman" w:cs="Times New Roman"/>
                <w:sz w:val="28"/>
                <w:szCs w:val="28"/>
                <w:lang w:val="en-US" w:eastAsia="ru-RU"/>
              </w:rPr>
              <w:t>UA</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26.10.</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2024</w:t>
            </w:r>
          </w:p>
        </w:tc>
      </w:tr>
      <w:tr w:rsidR="008555DD" w:rsidRPr="00060352" w:rsidTr="008555DD">
        <w:trPr>
          <w:trHeight w:val="1419"/>
        </w:trPr>
        <w:tc>
          <w:tcPr>
            <w:tcW w:w="2268" w:type="dxa"/>
            <w:vMerge/>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Превентивна логопедія (ранній вік)</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4</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Асоціація сучасних логопедів РІВНОВАГА</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11.04.</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2025</w:t>
            </w:r>
          </w:p>
        </w:tc>
      </w:tr>
      <w:tr w:rsidR="008555DD" w:rsidRPr="00060352" w:rsidTr="008555DD">
        <w:tc>
          <w:tcPr>
            <w:tcW w:w="2268"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Любов РИЩИКОВЕЦЬ</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Сенсорна інтеграція у розвитку дітей дошкільного віку: від теорії до практики</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30</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Всеосвіта</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15.11.</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2024</w:t>
            </w:r>
          </w:p>
        </w:tc>
      </w:tr>
      <w:tr w:rsidR="008555DD" w:rsidRPr="00060352" w:rsidTr="008555DD">
        <w:tc>
          <w:tcPr>
            <w:tcW w:w="2268"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Діана РОМАНЧУК</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Впровадження ТОП’ових методів навчання з Монтессорі, Вальфдорф та Сковородизму</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Рух освіта</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18.02.</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2025</w:t>
            </w:r>
          </w:p>
        </w:tc>
      </w:tr>
      <w:tr w:rsidR="008555DD" w:rsidRPr="00060352" w:rsidTr="008555DD">
        <w:tc>
          <w:tcPr>
            <w:tcW w:w="2268"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Наталія МУШИК</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 xml:space="preserve">Соціальне та емоційне навчання для дітей раннього віку </w:t>
            </w:r>
            <w:r w:rsidRPr="00060352">
              <w:rPr>
                <w:rFonts w:ascii="Times New Roman" w:eastAsia="Arial" w:hAnsi="Times New Roman" w:cs="Times New Roman"/>
                <w:sz w:val="28"/>
                <w:szCs w:val="28"/>
                <w:lang w:eastAsia="ru-RU"/>
              </w:rPr>
              <w:t>«</w:t>
            </w:r>
            <w:r w:rsidRPr="00060352">
              <w:rPr>
                <w:rFonts w:ascii="Times New Roman" w:eastAsia="Arial" w:hAnsi="Times New Roman" w:cs="Times New Roman"/>
                <w:sz w:val="28"/>
                <w:szCs w:val="28"/>
                <w:lang w:val="uk-UA" w:eastAsia="ru-RU"/>
              </w:rPr>
              <w:t>Думай на рівних</w:t>
            </w:r>
            <w:r w:rsidRPr="00060352">
              <w:rPr>
                <w:rFonts w:ascii="Times New Roman" w:eastAsia="Arial" w:hAnsi="Times New Roman" w:cs="Times New Roman"/>
                <w:sz w:val="28"/>
                <w:szCs w:val="28"/>
                <w:lang w:eastAsia="ru-RU"/>
              </w:rPr>
              <w:t>»</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16</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en-US" w:eastAsia="ru-RU"/>
              </w:rPr>
              <w:t>THINK EQUAL</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11.04.</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2025</w:t>
            </w:r>
          </w:p>
        </w:tc>
      </w:tr>
      <w:tr w:rsidR="008555DD" w:rsidRPr="00060352" w:rsidTr="008555DD">
        <w:trPr>
          <w:trHeight w:val="948"/>
        </w:trPr>
        <w:tc>
          <w:tcPr>
            <w:tcW w:w="2268" w:type="dxa"/>
            <w:vMerge w:val="restart"/>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Олена ШОКУН</w:t>
            </w: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en-US" w:eastAsia="ru-RU"/>
              </w:rPr>
              <w:t>Varash</w:t>
            </w:r>
            <w:r w:rsidRPr="00060352">
              <w:rPr>
                <w:rFonts w:ascii="Times New Roman" w:eastAsia="Arial" w:hAnsi="Times New Roman" w:cs="Times New Roman"/>
                <w:sz w:val="28"/>
                <w:szCs w:val="28"/>
                <w:lang w:val="uk-UA" w:eastAsia="ru-RU"/>
              </w:rPr>
              <w:t xml:space="preserve"> </w:t>
            </w:r>
            <w:r w:rsidRPr="00060352">
              <w:rPr>
                <w:rFonts w:ascii="Times New Roman" w:eastAsia="Arial" w:hAnsi="Times New Roman" w:cs="Times New Roman"/>
                <w:sz w:val="28"/>
                <w:szCs w:val="28"/>
                <w:lang w:val="en-US" w:eastAsia="ru-RU"/>
              </w:rPr>
              <w:t>Fest</w:t>
            </w:r>
            <w:r w:rsidRPr="00060352">
              <w:rPr>
                <w:rFonts w:ascii="Times New Roman" w:eastAsia="Arial" w:hAnsi="Times New Roman" w:cs="Times New Roman"/>
                <w:sz w:val="28"/>
                <w:szCs w:val="28"/>
                <w:lang w:val="uk-UA" w:eastAsia="ru-RU"/>
              </w:rPr>
              <w:t xml:space="preserve"> «Майстерня освітніх ідей для спільноти натхнення»</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4</w:t>
            </w:r>
          </w:p>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 xml:space="preserve">  </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r w:rsidRPr="00060352">
              <w:rPr>
                <w:rFonts w:ascii="Times New Roman" w:eastAsia="Arial" w:hAnsi="Times New Roman" w:cs="Times New Roman"/>
                <w:sz w:val="28"/>
                <w:szCs w:val="28"/>
                <w:lang w:val="uk" w:eastAsia="ru-RU"/>
              </w:rPr>
              <w:t>Вараський  ЦПРПП</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01.11.</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2024</w:t>
            </w:r>
          </w:p>
        </w:tc>
      </w:tr>
      <w:tr w:rsidR="008555DD" w:rsidRPr="00060352" w:rsidTr="008555DD">
        <w:trPr>
          <w:trHeight w:val="996"/>
        </w:trPr>
        <w:tc>
          <w:tcPr>
            <w:tcW w:w="2268" w:type="dxa"/>
            <w:vMerge/>
          </w:tcPr>
          <w:p w:rsidR="008555DD" w:rsidRPr="00060352" w:rsidRDefault="008555DD" w:rsidP="00060352">
            <w:pPr>
              <w:spacing w:after="0" w:line="240" w:lineRule="auto"/>
              <w:jc w:val="both"/>
              <w:rPr>
                <w:rFonts w:ascii="Times New Roman" w:eastAsia="Arial" w:hAnsi="Times New Roman" w:cs="Times New Roman"/>
                <w:sz w:val="28"/>
                <w:szCs w:val="28"/>
                <w:lang w:val="uk" w:eastAsia="ru-RU"/>
              </w:rPr>
            </w:pPr>
          </w:p>
        </w:tc>
        <w:tc>
          <w:tcPr>
            <w:tcW w:w="3119" w:type="dxa"/>
          </w:tcPr>
          <w:p w:rsidR="008555DD" w:rsidRPr="00060352" w:rsidRDefault="008555DD" w:rsidP="00060352">
            <w:pPr>
              <w:spacing w:after="0" w:line="240" w:lineRule="auto"/>
              <w:jc w:val="both"/>
              <w:rPr>
                <w:rFonts w:ascii="Times New Roman" w:eastAsia="Arial" w:hAnsi="Times New Roman" w:cs="Times New Roman"/>
                <w:sz w:val="28"/>
                <w:szCs w:val="28"/>
                <w:lang w:eastAsia="ru-RU"/>
              </w:rPr>
            </w:pPr>
            <w:r w:rsidRPr="00060352">
              <w:rPr>
                <w:rFonts w:ascii="Times New Roman" w:eastAsia="Arial" w:hAnsi="Times New Roman" w:cs="Times New Roman"/>
                <w:sz w:val="28"/>
                <w:szCs w:val="28"/>
                <w:lang w:val="uk-UA" w:eastAsia="ru-RU"/>
              </w:rPr>
              <w:t xml:space="preserve">Освітня система </w:t>
            </w:r>
            <w:r w:rsidRPr="00060352">
              <w:rPr>
                <w:rFonts w:ascii="Times New Roman" w:eastAsia="Arial" w:hAnsi="Times New Roman" w:cs="Times New Roman"/>
                <w:sz w:val="28"/>
                <w:szCs w:val="28"/>
                <w:lang w:eastAsia="ru-RU"/>
              </w:rPr>
              <w:t>«</w:t>
            </w:r>
            <w:r w:rsidRPr="00060352">
              <w:rPr>
                <w:rFonts w:ascii="Times New Roman" w:eastAsia="Arial" w:hAnsi="Times New Roman" w:cs="Times New Roman"/>
                <w:sz w:val="28"/>
                <w:szCs w:val="28"/>
                <w:lang w:val="uk-UA" w:eastAsia="ru-RU"/>
              </w:rPr>
              <w:t>Впевнений старт</w:t>
            </w:r>
            <w:r w:rsidRPr="00060352">
              <w:rPr>
                <w:rFonts w:ascii="Times New Roman" w:eastAsia="Arial" w:hAnsi="Times New Roman" w:cs="Times New Roman"/>
                <w:sz w:val="28"/>
                <w:szCs w:val="28"/>
                <w:lang w:eastAsia="ru-RU"/>
              </w:rPr>
              <w:t>»</w:t>
            </w:r>
          </w:p>
        </w:tc>
        <w:tc>
          <w:tcPr>
            <w:tcW w:w="992"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4</w:t>
            </w:r>
          </w:p>
        </w:tc>
        <w:tc>
          <w:tcPr>
            <w:tcW w:w="2126" w:type="dxa"/>
          </w:tcPr>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Українська академія дитинства</w:t>
            </w:r>
          </w:p>
        </w:tc>
        <w:tc>
          <w:tcPr>
            <w:tcW w:w="1134" w:type="dxa"/>
          </w:tcPr>
          <w:p w:rsidR="008555DD"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30.04.</w:t>
            </w:r>
          </w:p>
          <w:p w:rsidR="008555DD" w:rsidRPr="00060352" w:rsidRDefault="008555DD" w:rsidP="00060352">
            <w:pPr>
              <w:spacing w:after="0" w:line="240" w:lineRule="auto"/>
              <w:jc w:val="both"/>
              <w:rPr>
                <w:rFonts w:ascii="Times New Roman" w:eastAsia="Arial" w:hAnsi="Times New Roman" w:cs="Times New Roman"/>
                <w:sz w:val="28"/>
                <w:szCs w:val="28"/>
                <w:lang w:val="uk-UA" w:eastAsia="ru-RU"/>
              </w:rPr>
            </w:pPr>
            <w:r w:rsidRPr="00060352">
              <w:rPr>
                <w:rFonts w:ascii="Times New Roman" w:eastAsia="Arial" w:hAnsi="Times New Roman" w:cs="Times New Roman"/>
                <w:sz w:val="28"/>
                <w:szCs w:val="28"/>
                <w:lang w:val="uk-UA" w:eastAsia="ru-RU"/>
              </w:rPr>
              <w:t>2025</w:t>
            </w:r>
          </w:p>
        </w:tc>
      </w:tr>
    </w:tbl>
    <w:p w:rsidR="00060352" w:rsidRPr="00060352" w:rsidRDefault="00060352" w:rsidP="00060352">
      <w:pPr>
        <w:shd w:val="clear" w:color="auto" w:fill="FFFFFF"/>
        <w:spacing w:before="75" w:after="0" w:line="240" w:lineRule="auto"/>
        <w:ind w:firstLine="225"/>
        <w:jc w:val="both"/>
        <w:rPr>
          <w:rFonts w:ascii="Times New Roman" w:eastAsia="Times New Roman" w:hAnsi="Times New Roman" w:cs="Times New Roman"/>
          <w:sz w:val="28"/>
          <w:szCs w:val="28"/>
          <w:lang w:val="uk" w:eastAsia="uk-UA"/>
        </w:rPr>
      </w:pPr>
      <w:r w:rsidRPr="00060352">
        <w:rPr>
          <w:rFonts w:ascii="Times New Roman" w:eastAsia="Times New Roman" w:hAnsi="Times New Roman" w:cs="Times New Roman"/>
          <w:color w:val="C00000"/>
          <w:sz w:val="28"/>
          <w:szCs w:val="28"/>
          <w:lang w:val="uk" w:eastAsia="uk-UA"/>
        </w:rPr>
        <w:t xml:space="preserve"> </w:t>
      </w:r>
      <w:r w:rsidRPr="00060352">
        <w:rPr>
          <w:rFonts w:ascii="Times New Roman" w:eastAsia="Times New Roman" w:hAnsi="Times New Roman" w:cs="Times New Roman"/>
          <w:sz w:val="28"/>
          <w:szCs w:val="28"/>
          <w:lang w:val="uk" w:eastAsia="uk-UA"/>
        </w:rPr>
        <w:t>Педагоги у 2025 році згідно плану курсової перепідготовки пройшли курси з підвищення кваліфікації на базі Рівненського обласного інституту післядипломної педагогічної освіти, а саме:</w:t>
      </w:r>
    </w:p>
    <w:tbl>
      <w:tblPr>
        <w:tblStyle w:val="6"/>
        <w:tblW w:w="963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119"/>
        <w:gridCol w:w="6515"/>
      </w:tblGrid>
      <w:tr w:rsidR="00060352" w:rsidRPr="00060352" w:rsidTr="008555DD">
        <w:trPr>
          <w:trHeight w:val="355"/>
        </w:trPr>
        <w:tc>
          <w:tcPr>
            <w:tcW w:w="3119" w:type="dxa"/>
          </w:tcPr>
          <w:p w:rsidR="00060352" w:rsidRPr="008555DD" w:rsidRDefault="00060352" w:rsidP="00060352">
            <w:pPr>
              <w:spacing w:before="75"/>
              <w:jc w:val="both"/>
              <w:rPr>
                <w:rFonts w:ascii="Times New Roman" w:eastAsia="Times New Roman" w:hAnsi="Times New Roman"/>
                <w:sz w:val="28"/>
                <w:szCs w:val="28"/>
                <w:lang w:val="uk-UA" w:eastAsia="uk-UA"/>
              </w:rPr>
            </w:pPr>
            <w:r w:rsidRPr="00060352">
              <w:rPr>
                <w:rFonts w:ascii="Times New Roman" w:eastAsia="Times New Roman" w:hAnsi="Times New Roman"/>
                <w:sz w:val="28"/>
                <w:szCs w:val="28"/>
                <w:lang w:val="uk" w:eastAsia="uk-UA"/>
              </w:rPr>
              <w:t>Людмила</w:t>
            </w:r>
            <w:r w:rsidRPr="00060352">
              <w:rPr>
                <w:rFonts w:ascii="Times New Roman" w:eastAsia="Times New Roman" w:hAnsi="Times New Roman"/>
                <w:sz w:val="28"/>
                <w:szCs w:val="28"/>
                <w:lang w:val="en-US" w:eastAsia="uk-UA"/>
              </w:rPr>
              <w:t xml:space="preserve"> ГУЛЬЧУК</w:t>
            </w:r>
            <w:r w:rsidR="008555DD">
              <w:rPr>
                <w:rFonts w:ascii="Times New Roman" w:eastAsia="Times New Roman" w:hAnsi="Times New Roman"/>
                <w:sz w:val="28"/>
                <w:szCs w:val="28"/>
                <w:lang w:val="uk-UA" w:eastAsia="uk-UA"/>
              </w:rPr>
              <w:t>,</w:t>
            </w:r>
          </w:p>
        </w:tc>
        <w:tc>
          <w:tcPr>
            <w:tcW w:w="6515" w:type="dxa"/>
          </w:tcPr>
          <w:p w:rsidR="00060352" w:rsidRPr="00060352" w:rsidRDefault="00060352" w:rsidP="00060352">
            <w:pPr>
              <w:spacing w:before="75"/>
              <w:jc w:val="both"/>
              <w:rPr>
                <w:rFonts w:ascii="Times New Roman" w:eastAsia="Times New Roman" w:hAnsi="Times New Roman"/>
                <w:sz w:val="28"/>
                <w:szCs w:val="28"/>
                <w:lang w:val="uk" w:eastAsia="uk-UA"/>
              </w:rPr>
            </w:pPr>
            <w:r w:rsidRPr="00060352">
              <w:rPr>
                <w:rFonts w:ascii="Times New Roman" w:eastAsia="Times New Roman" w:hAnsi="Times New Roman"/>
                <w:sz w:val="28"/>
                <w:szCs w:val="28"/>
                <w:lang w:val="uk" w:eastAsia="uk-UA"/>
              </w:rPr>
              <w:t>інструктор</w:t>
            </w:r>
            <w:r w:rsidRPr="00060352">
              <w:rPr>
                <w:rFonts w:ascii="Times New Roman" w:eastAsia="Times New Roman" w:hAnsi="Times New Roman"/>
                <w:sz w:val="28"/>
                <w:szCs w:val="28"/>
                <w:lang w:val="en-US" w:eastAsia="uk-UA"/>
              </w:rPr>
              <w:t xml:space="preserve"> з фізкультури</w:t>
            </w:r>
            <w:r w:rsidRPr="00060352">
              <w:rPr>
                <w:rFonts w:ascii="Times New Roman" w:eastAsia="Times New Roman" w:hAnsi="Times New Roman"/>
                <w:sz w:val="28"/>
                <w:szCs w:val="28"/>
                <w:lang w:val="uk" w:eastAsia="uk-UA"/>
              </w:rPr>
              <w:t>;</w:t>
            </w:r>
          </w:p>
        </w:tc>
      </w:tr>
      <w:tr w:rsidR="00060352" w:rsidRPr="00060352" w:rsidTr="008555DD">
        <w:tc>
          <w:tcPr>
            <w:tcW w:w="3119" w:type="dxa"/>
          </w:tcPr>
          <w:p w:rsidR="00060352" w:rsidRPr="008555DD" w:rsidRDefault="00060352" w:rsidP="00060352">
            <w:pPr>
              <w:spacing w:before="75"/>
              <w:jc w:val="both"/>
              <w:rPr>
                <w:rFonts w:ascii="Times New Roman" w:eastAsia="Times New Roman" w:hAnsi="Times New Roman"/>
                <w:sz w:val="28"/>
                <w:szCs w:val="28"/>
                <w:lang w:val="uk-UA" w:eastAsia="uk-UA"/>
              </w:rPr>
            </w:pPr>
            <w:r w:rsidRPr="00060352">
              <w:rPr>
                <w:rFonts w:ascii="Times New Roman" w:eastAsia="Times New Roman" w:hAnsi="Times New Roman"/>
                <w:sz w:val="28"/>
                <w:szCs w:val="28"/>
                <w:lang w:val="uk" w:eastAsia="uk-UA"/>
              </w:rPr>
              <w:t>Любов</w:t>
            </w:r>
            <w:r w:rsidRPr="00060352">
              <w:rPr>
                <w:rFonts w:ascii="Times New Roman" w:eastAsia="Times New Roman" w:hAnsi="Times New Roman"/>
                <w:sz w:val="28"/>
                <w:szCs w:val="28"/>
                <w:lang w:val="en-US" w:eastAsia="uk-UA"/>
              </w:rPr>
              <w:t xml:space="preserve"> КОВАЛЬ</w:t>
            </w:r>
            <w:r w:rsidR="008555DD">
              <w:rPr>
                <w:rFonts w:ascii="Times New Roman" w:eastAsia="Times New Roman" w:hAnsi="Times New Roman"/>
                <w:sz w:val="28"/>
                <w:szCs w:val="28"/>
                <w:lang w:val="uk-UA" w:eastAsia="uk-UA"/>
              </w:rPr>
              <w:t>,</w:t>
            </w:r>
          </w:p>
        </w:tc>
        <w:tc>
          <w:tcPr>
            <w:tcW w:w="6515" w:type="dxa"/>
          </w:tcPr>
          <w:p w:rsidR="00060352" w:rsidRPr="00060352" w:rsidRDefault="00060352" w:rsidP="00060352">
            <w:pPr>
              <w:spacing w:before="75"/>
              <w:jc w:val="both"/>
              <w:rPr>
                <w:rFonts w:ascii="Times New Roman" w:eastAsia="Times New Roman" w:hAnsi="Times New Roman"/>
                <w:sz w:val="28"/>
                <w:szCs w:val="28"/>
                <w:lang w:val="uk" w:eastAsia="uk-UA"/>
              </w:rPr>
            </w:pPr>
            <w:r w:rsidRPr="00060352">
              <w:rPr>
                <w:rFonts w:ascii="Times New Roman" w:eastAsia="Times New Roman" w:hAnsi="Times New Roman"/>
                <w:sz w:val="28"/>
                <w:szCs w:val="28"/>
                <w:lang w:val="uk" w:eastAsia="uk-UA"/>
              </w:rPr>
              <w:t>асистент</w:t>
            </w:r>
            <w:r w:rsidRPr="00060352">
              <w:rPr>
                <w:rFonts w:ascii="Times New Roman" w:eastAsia="Times New Roman" w:hAnsi="Times New Roman"/>
                <w:sz w:val="28"/>
                <w:szCs w:val="28"/>
                <w:lang w:eastAsia="uk-UA"/>
              </w:rPr>
              <w:t xml:space="preserve"> </w:t>
            </w:r>
            <w:r w:rsidRPr="00060352">
              <w:rPr>
                <w:rFonts w:ascii="Times New Roman" w:eastAsia="Times New Roman" w:hAnsi="Times New Roman"/>
                <w:sz w:val="28"/>
                <w:szCs w:val="28"/>
                <w:lang w:val="uk" w:eastAsia="uk-UA"/>
              </w:rPr>
              <w:t>вихователя на інклюзивній групі;</w:t>
            </w:r>
          </w:p>
        </w:tc>
      </w:tr>
      <w:tr w:rsidR="00060352" w:rsidRPr="00060352" w:rsidTr="008555DD">
        <w:tc>
          <w:tcPr>
            <w:tcW w:w="3119" w:type="dxa"/>
          </w:tcPr>
          <w:p w:rsidR="00060352" w:rsidRPr="008555DD" w:rsidRDefault="00060352" w:rsidP="00060352">
            <w:pPr>
              <w:spacing w:before="75"/>
              <w:jc w:val="both"/>
              <w:rPr>
                <w:rFonts w:ascii="Times New Roman" w:eastAsia="Times New Roman" w:hAnsi="Times New Roman"/>
                <w:sz w:val="28"/>
                <w:szCs w:val="28"/>
                <w:lang w:val="uk-UA" w:eastAsia="uk-UA"/>
              </w:rPr>
            </w:pPr>
            <w:r w:rsidRPr="00060352">
              <w:rPr>
                <w:rFonts w:ascii="Times New Roman" w:eastAsia="Times New Roman" w:hAnsi="Times New Roman"/>
                <w:sz w:val="28"/>
                <w:szCs w:val="28"/>
                <w:lang w:val="uk" w:eastAsia="uk-UA"/>
              </w:rPr>
              <w:t>Валентина</w:t>
            </w:r>
            <w:r w:rsidRPr="00060352">
              <w:rPr>
                <w:rFonts w:ascii="Times New Roman" w:eastAsia="Times New Roman" w:hAnsi="Times New Roman"/>
                <w:sz w:val="28"/>
                <w:szCs w:val="28"/>
                <w:lang w:val="en-US" w:eastAsia="uk-UA"/>
              </w:rPr>
              <w:t xml:space="preserve"> КОЗАК</w:t>
            </w:r>
            <w:r w:rsidR="008555DD">
              <w:rPr>
                <w:rFonts w:ascii="Times New Roman" w:eastAsia="Times New Roman" w:hAnsi="Times New Roman"/>
                <w:sz w:val="28"/>
                <w:szCs w:val="28"/>
                <w:lang w:val="uk-UA" w:eastAsia="uk-UA"/>
              </w:rPr>
              <w:t>,</w:t>
            </w:r>
          </w:p>
        </w:tc>
        <w:tc>
          <w:tcPr>
            <w:tcW w:w="6515" w:type="dxa"/>
          </w:tcPr>
          <w:p w:rsidR="00060352" w:rsidRPr="00060352" w:rsidRDefault="00060352" w:rsidP="00060352">
            <w:pPr>
              <w:spacing w:before="75"/>
              <w:jc w:val="both"/>
              <w:rPr>
                <w:rFonts w:ascii="Times New Roman" w:eastAsia="Times New Roman" w:hAnsi="Times New Roman"/>
                <w:sz w:val="28"/>
                <w:szCs w:val="28"/>
                <w:lang w:val="uk" w:eastAsia="uk-UA"/>
              </w:rPr>
            </w:pPr>
            <w:r w:rsidRPr="00060352">
              <w:rPr>
                <w:rFonts w:ascii="Times New Roman" w:eastAsia="Times New Roman" w:hAnsi="Times New Roman"/>
                <w:sz w:val="28"/>
                <w:szCs w:val="28"/>
                <w:lang w:val="uk" w:eastAsia="uk-UA"/>
              </w:rPr>
              <w:t>вихователь на різновіковій групі;</w:t>
            </w:r>
          </w:p>
        </w:tc>
      </w:tr>
      <w:tr w:rsidR="00060352" w:rsidRPr="00060352" w:rsidTr="008555DD">
        <w:tc>
          <w:tcPr>
            <w:tcW w:w="3119" w:type="dxa"/>
          </w:tcPr>
          <w:p w:rsidR="00060352" w:rsidRPr="008555DD" w:rsidRDefault="00060352" w:rsidP="00060352">
            <w:pPr>
              <w:spacing w:before="75"/>
              <w:jc w:val="both"/>
              <w:rPr>
                <w:rFonts w:ascii="Times New Roman" w:eastAsia="Times New Roman" w:hAnsi="Times New Roman"/>
                <w:sz w:val="28"/>
                <w:szCs w:val="28"/>
                <w:lang w:val="uk-UA" w:eastAsia="uk-UA"/>
              </w:rPr>
            </w:pPr>
            <w:r w:rsidRPr="00060352">
              <w:rPr>
                <w:rFonts w:ascii="Times New Roman" w:eastAsia="Times New Roman" w:hAnsi="Times New Roman"/>
                <w:sz w:val="28"/>
                <w:szCs w:val="28"/>
                <w:lang w:val="uk" w:eastAsia="uk-UA"/>
              </w:rPr>
              <w:t>Наталія</w:t>
            </w:r>
            <w:r w:rsidRPr="00060352">
              <w:rPr>
                <w:rFonts w:ascii="Times New Roman" w:eastAsia="Times New Roman" w:hAnsi="Times New Roman"/>
                <w:sz w:val="28"/>
                <w:szCs w:val="28"/>
                <w:lang w:val="en-US" w:eastAsia="uk-UA"/>
              </w:rPr>
              <w:t xml:space="preserve"> КРИВКО</w:t>
            </w:r>
            <w:r w:rsidR="008555DD">
              <w:rPr>
                <w:rFonts w:ascii="Times New Roman" w:eastAsia="Times New Roman" w:hAnsi="Times New Roman"/>
                <w:sz w:val="28"/>
                <w:szCs w:val="28"/>
                <w:lang w:val="uk-UA" w:eastAsia="uk-UA"/>
              </w:rPr>
              <w:t>,</w:t>
            </w:r>
          </w:p>
        </w:tc>
        <w:tc>
          <w:tcPr>
            <w:tcW w:w="6515" w:type="dxa"/>
          </w:tcPr>
          <w:p w:rsidR="00060352" w:rsidRPr="00060352" w:rsidRDefault="00060352" w:rsidP="00060352">
            <w:pPr>
              <w:spacing w:before="75"/>
              <w:jc w:val="both"/>
              <w:rPr>
                <w:rFonts w:ascii="Times New Roman" w:eastAsia="Times New Roman" w:hAnsi="Times New Roman"/>
                <w:sz w:val="28"/>
                <w:szCs w:val="28"/>
                <w:lang w:val="uk" w:eastAsia="uk-UA"/>
              </w:rPr>
            </w:pPr>
            <w:r w:rsidRPr="00060352">
              <w:rPr>
                <w:rFonts w:ascii="Times New Roman" w:eastAsia="Times New Roman" w:hAnsi="Times New Roman"/>
                <w:sz w:val="28"/>
                <w:szCs w:val="28"/>
                <w:lang w:val="uk" w:eastAsia="uk-UA"/>
              </w:rPr>
              <w:t>вихователь на ясельній групі;</w:t>
            </w:r>
          </w:p>
        </w:tc>
      </w:tr>
      <w:tr w:rsidR="00060352" w:rsidRPr="00060352" w:rsidTr="008555DD">
        <w:tc>
          <w:tcPr>
            <w:tcW w:w="3119" w:type="dxa"/>
          </w:tcPr>
          <w:p w:rsidR="00060352" w:rsidRPr="008555DD" w:rsidRDefault="00060352" w:rsidP="00060352">
            <w:pPr>
              <w:spacing w:before="75"/>
              <w:jc w:val="both"/>
              <w:rPr>
                <w:rFonts w:ascii="Times New Roman" w:eastAsia="Times New Roman" w:hAnsi="Times New Roman"/>
                <w:color w:val="C00000"/>
                <w:sz w:val="28"/>
                <w:szCs w:val="28"/>
                <w:lang w:val="uk-UA" w:eastAsia="uk-UA"/>
              </w:rPr>
            </w:pPr>
            <w:r w:rsidRPr="00060352">
              <w:rPr>
                <w:rFonts w:ascii="Times New Roman" w:eastAsia="Times New Roman" w:hAnsi="Times New Roman"/>
                <w:sz w:val="28"/>
                <w:szCs w:val="28"/>
                <w:lang w:val="uk" w:eastAsia="uk-UA"/>
              </w:rPr>
              <w:t>Наталія</w:t>
            </w:r>
            <w:r>
              <w:rPr>
                <w:rFonts w:ascii="Times New Roman" w:eastAsia="Times New Roman" w:hAnsi="Times New Roman"/>
                <w:sz w:val="28"/>
                <w:szCs w:val="28"/>
                <w:lang w:val="en-US" w:eastAsia="uk-UA"/>
              </w:rPr>
              <w:t xml:space="preserve"> ПОЛУЙКО</w:t>
            </w:r>
            <w:r w:rsidR="008555DD">
              <w:rPr>
                <w:rFonts w:ascii="Times New Roman" w:eastAsia="Times New Roman" w:hAnsi="Times New Roman"/>
                <w:sz w:val="28"/>
                <w:szCs w:val="28"/>
                <w:lang w:val="uk-UA" w:eastAsia="uk-UA"/>
              </w:rPr>
              <w:t>,</w:t>
            </w:r>
          </w:p>
        </w:tc>
        <w:tc>
          <w:tcPr>
            <w:tcW w:w="6515" w:type="dxa"/>
          </w:tcPr>
          <w:p w:rsidR="00060352" w:rsidRPr="00060352" w:rsidRDefault="00060352" w:rsidP="00060352">
            <w:pPr>
              <w:spacing w:before="75"/>
              <w:jc w:val="both"/>
              <w:rPr>
                <w:rFonts w:ascii="Times New Roman" w:eastAsia="Times New Roman" w:hAnsi="Times New Roman"/>
                <w:color w:val="C00000"/>
                <w:sz w:val="28"/>
                <w:szCs w:val="28"/>
                <w:lang w:val="uk" w:eastAsia="uk-UA"/>
              </w:rPr>
            </w:pPr>
            <w:r w:rsidRPr="00060352">
              <w:rPr>
                <w:rFonts w:ascii="Times New Roman" w:eastAsia="Times New Roman" w:hAnsi="Times New Roman"/>
                <w:sz w:val="28"/>
                <w:szCs w:val="28"/>
                <w:lang w:val="uk" w:eastAsia="uk-UA"/>
              </w:rPr>
              <w:t>вихователь на різновіковій групі;</w:t>
            </w:r>
          </w:p>
        </w:tc>
      </w:tr>
      <w:tr w:rsidR="00060352" w:rsidRPr="00060352" w:rsidTr="008555DD">
        <w:tc>
          <w:tcPr>
            <w:tcW w:w="3119" w:type="dxa"/>
          </w:tcPr>
          <w:p w:rsidR="00060352" w:rsidRPr="008555DD" w:rsidRDefault="00060352" w:rsidP="00060352">
            <w:pPr>
              <w:spacing w:before="75"/>
              <w:jc w:val="both"/>
              <w:rPr>
                <w:rFonts w:ascii="Times New Roman" w:eastAsia="Times New Roman" w:hAnsi="Times New Roman"/>
                <w:color w:val="000000"/>
                <w:sz w:val="28"/>
                <w:szCs w:val="28"/>
                <w:lang w:val="uk-UA" w:eastAsia="uk-UA"/>
              </w:rPr>
            </w:pPr>
            <w:r w:rsidRPr="00060352">
              <w:rPr>
                <w:rFonts w:ascii="Times New Roman" w:eastAsia="Times New Roman" w:hAnsi="Times New Roman"/>
                <w:color w:val="000000"/>
                <w:sz w:val="28"/>
                <w:szCs w:val="28"/>
                <w:lang w:val="uk" w:eastAsia="uk-UA"/>
              </w:rPr>
              <w:t>Олена</w:t>
            </w:r>
            <w:r>
              <w:rPr>
                <w:rFonts w:ascii="Times New Roman" w:eastAsia="Times New Roman" w:hAnsi="Times New Roman"/>
                <w:color w:val="000000"/>
                <w:sz w:val="28"/>
                <w:szCs w:val="28"/>
                <w:lang w:val="en-US" w:eastAsia="uk-UA"/>
              </w:rPr>
              <w:t xml:space="preserve"> ШОКУН</w:t>
            </w:r>
            <w:r w:rsidR="008555DD">
              <w:rPr>
                <w:rFonts w:ascii="Times New Roman" w:eastAsia="Times New Roman" w:hAnsi="Times New Roman"/>
                <w:color w:val="000000"/>
                <w:sz w:val="28"/>
                <w:szCs w:val="28"/>
                <w:lang w:val="uk-UA" w:eastAsia="uk-UA"/>
              </w:rPr>
              <w:t>,</w:t>
            </w:r>
          </w:p>
        </w:tc>
        <w:tc>
          <w:tcPr>
            <w:tcW w:w="6515" w:type="dxa"/>
          </w:tcPr>
          <w:p w:rsidR="00060352" w:rsidRPr="00060352" w:rsidRDefault="00060352" w:rsidP="00060352">
            <w:pPr>
              <w:spacing w:before="75"/>
              <w:jc w:val="both"/>
              <w:rPr>
                <w:rFonts w:ascii="Times New Roman" w:eastAsia="Times New Roman" w:hAnsi="Times New Roman"/>
                <w:color w:val="000000"/>
                <w:sz w:val="28"/>
                <w:szCs w:val="28"/>
                <w:lang w:val="en-US" w:eastAsia="uk-UA"/>
              </w:rPr>
            </w:pPr>
            <w:r w:rsidRPr="00060352">
              <w:rPr>
                <w:rFonts w:ascii="Times New Roman" w:eastAsia="Times New Roman" w:hAnsi="Times New Roman"/>
                <w:color w:val="000000"/>
                <w:sz w:val="28"/>
                <w:szCs w:val="28"/>
                <w:lang w:val="uk" w:eastAsia="uk-UA"/>
              </w:rPr>
              <w:t>вихователь</w:t>
            </w:r>
            <w:r w:rsidRPr="00060352">
              <w:rPr>
                <w:rFonts w:ascii="Times New Roman" w:eastAsia="Times New Roman" w:hAnsi="Times New Roman"/>
                <w:color w:val="000000"/>
                <w:sz w:val="28"/>
                <w:szCs w:val="28"/>
                <w:lang w:val="en-US" w:eastAsia="uk-UA"/>
              </w:rPr>
              <w:t>-методист.</w:t>
            </w:r>
          </w:p>
        </w:tc>
      </w:tr>
    </w:tbl>
    <w:p w:rsidR="00F6287B" w:rsidRPr="00EA1009" w:rsidRDefault="00F6287B" w:rsidP="00953290">
      <w:pPr>
        <w:tabs>
          <w:tab w:val="left" w:pos="426"/>
          <w:tab w:val="left" w:pos="567"/>
        </w:tabs>
        <w:spacing w:before="100" w:beforeAutospacing="1" w:after="100" w:afterAutospacing="1" w:line="240" w:lineRule="auto"/>
        <w:ind w:firstLine="426"/>
        <w:jc w:val="both"/>
        <w:textAlignment w:val="baseline"/>
        <w:rPr>
          <w:rFonts w:ascii="Times New Roman" w:eastAsia="Times New Roman" w:hAnsi="Times New Roman" w:cs="Times New Roman"/>
          <w:color w:val="000000" w:themeColor="text1"/>
          <w:sz w:val="28"/>
          <w:szCs w:val="28"/>
          <w:lang w:val="uk-UA" w:eastAsia="ru-RU"/>
        </w:rPr>
      </w:pPr>
      <w:r w:rsidRPr="00953290">
        <w:rPr>
          <w:rFonts w:ascii="Times New Roman" w:eastAsia="Times New Roman" w:hAnsi="Times New Roman" w:cs="Times New Roman"/>
          <w:color w:val="000000" w:themeColor="text1"/>
          <w:sz w:val="28"/>
          <w:szCs w:val="28"/>
          <w:lang w:val="uk-UA" w:eastAsia="ru-RU"/>
        </w:rPr>
        <w:t xml:space="preserve">З метою створення безпечного освітнього середовища, запобігання та протидії булінгу (цькуванню), мобінгу особливу увагу я звертала на установлення приязних та доброзичливих стосунків між усіма учасниками освітнього процесу, дотримання Плану заходів, спрямованих на запобігання та протидію булінгу (цькування), Порядку реагування на випадки булінгу (цькування), Порядку застосування заходів виховного впливу, Правил поведінки здобувача освіти, Заходів щодо запобігання та протидії мобінгу (цькуванню). </w:t>
      </w:r>
      <w:r w:rsidRPr="00EA1009">
        <w:rPr>
          <w:rFonts w:ascii="Times New Roman" w:eastAsia="Times New Roman" w:hAnsi="Times New Roman" w:cs="Times New Roman"/>
          <w:color w:val="000000" w:themeColor="text1"/>
          <w:sz w:val="28"/>
          <w:szCs w:val="28"/>
          <w:lang w:val="uk-UA" w:eastAsia="ru-RU"/>
        </w:rPr>
        <w:lastRenderedPageBreak/>
        <w:t xml:space="preserve">Потрібно зауважити, що випадки булінгу та мобінгу (цькування) упродовж 2024-2025 навчального року відсутні. </w:t>
      </w:r>
      <w:r w:rsidRPr="00953290">
        <w:rPr>
          <w:rFonts w:ascii="Times New Roman" w:eastAsia="Times New Roman" w:hAnsi="Times New Roman" w:cs="Times New Roman"/>
          <w:color w:val="000000" w:themeColor="text1"/>
          <w:sz w:val="28"/>
          <w:szCs w:val="28"/>
          <w:lang w:eastAsia="ru-RU"/>
        </w:rPr>
        <w:t> </w:t>
      </w:r>
    </w:p>
    <w:p w:rsidR="002A5030" w:rsidRPr="000E1C9A" w:rsidRDefault="002A5030" w:rsidP="008555DD">
      <w:pPr>
        <w:spacing w:before="100" w:beforeAutospacing="1" w:after="100" w:afterAutospacing="1" w:line="240" w:lineRule="auto"/>
        <w:jc w:val="both"/>
        <w:textAlignment w:val="baseline"/>
        <w:rPr>
          <w:rFonts w:ascii="Times New Roman" w:eastAsia="Times New Roman" w:hAnsi="Times New Roman" w:cs="Times New Roman"/>
          <w:b/>
          <w:bCs/>
          <w:color w:val="538135" w:themeColor="accent6" w:themeShade="BF"/>
          <w:sz w:val="28"/>
          <w:szCs w:val="28"/>
          <w:lang w:eastAsia="ru-RU"/>
        </w:rPr>
      </w:pPr>
      <w:r w:rsidRPr="000E1C9A">
        <w:rPr>
          <w:rFonts w:ascii="Times New Roman" w:eastAsia="Times New Roman" w:hAnsi="Times New Roman" w:cs="Times New Roman"/>
          <w:b/>
          <w:bCs/>
          <w:color w:val="538135" w:themeColor="accent6" w:themeShade="BF"/>
          <w:sz w:val="28"/>
          <w:szCs w:val="28"/>
          <w:lang w:eastAsia="ru-RU"/>
        </w:rPr>
        <w:t xml:space="preserve"> 3. </w:t>
      </w:r>
      <w:r w:rsidR="008D119C" w:rsidRPr="000E1C9A">
        <w:rPr>
          <w:rFonts w:ascii="Times New Roman" w:eastAsia="Times New Roman" w:hAnsi="Times New Roman" w:cs="Times New Roman"/>
          <w:b/>
          <w:bCs/>
          <w:color w:val="538135" w:themeColor="accent6" w:themeShade="BF"/>
          <w:sz w:val="28"/>
          <w:szCs w:val="28"/>
          <w:lang w:eastAsia="ru-RU"/>
        </w:rPr>
        <w:t>ОРГАНІЗАЦІЯ ОСВІТНЬОЇ ДІЯЛЬНОСТІ</w:t>
      </w:r>
    </w:p>
    <w:p w:rsidR="005C6E64" w:rsidRDefault="00676354" w:rsidP="00432862">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676354">
        <w:rPr>
          <w:rFonts w:ascii="Times New Roman" w:eastAsia="Times New Roman" w:hAnsi="Times New Roman" w:cs="Times New Roman"/>
          <w:color w:val="000000" w:themeColor="text1"/>
          <w:sz w:val="28"/>
          <w:szCs w:val="28"/>
          <w:lang w:eastAsia="ru-RU"/>
        </w:rPr>
        <w:t> Освітній процес здійснювався на засадах особистісно орієнтованого, компетентнісного, інтегрованого, діяльнісного підходів, партнерської взаємодії між педагогами, дітьми та їх батьками, активній взаємодії зі школою, що допомогло якнайкраще соціалізувати наших вихованців, сприяло активному пізнанню ними навколишнього середовища.</w:t>
      </w:r>
      <w:r w:rsidR="00432862">
        <w:rPr>
          <w:rFonts w:ascii="Times New Roman" w:eastAsia="Times New Roman" w:hAnsi="Times New Roman" w:cs="Times New Roman"/>
          <w:color w:val="000000" w:themeColor="text1"/>
          <w:sz w:val="28"/>
          <w:szCs w:val="28"/>
          <w:lang w:val="uk-UA" w:eastAsia="ru-RU"/>
        </w:rPr>
        <w:t xml:space="preserve">          </w:t>
      </w:r>
    </w:p>
    <w:p w:rsidR="008555DD" w:rsidRPr="002C0A28" w:rsidRDefault="008555DD" w:rsidP="008555DD">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Pr="002C0A28">
        <w:rPr>
          <w:rFonts w:ascii="Times New Roman" w:eastAsia="Times New Roman" w:hAnsi="Times New Roman" w:cs="Times New Roman"/>
          <w:color w:val="000000" w:themeColor="text1"/>
          <w:sz w:val="28"/>
          <w:szCs w:val="28"/>
          <w:lang w:eastAsia="ru-RU"/>
        </w:rPr>
        <w:t>Робота з організації освітнього процесу носила науково-методичний характер.</w:t>
      </w:r>
      <w:r>
        <w:rPr>
          <w:rFonts w:ascii="Times New Roman" w:eastAsia="Times New Roman" w:hAnsi="Times New Roman" w:cs="Times New Roman"/>
          <w:color w:val="000000" w:themeColor="text1"/>
          <w:sz w:val="28"/>
          <w:szCs w:val="28"/>
          <w:lang w:val="uk-UA" w:eastAsia="ru-RU"/>
        </w:rPr>
        <w:t xml:space="preserve"> </w:t>
      </w:r>
      <w:r w:rsidRPr="002C0A28">
        <w:rPr>
          <w:rFonts w:ascii="Times New Roman" w:eastAsia="Times New Roman" w:hAnsi="Times New Roman" w:cs="Times New Roman"/>
          <w:color w:val="000000" w:themeColor="text1"/>
          <w:sz w:val="28"/>
          <w:szCs w:val="28"/>
          <w:lang w:val="uk-UA" w:eastAsia="ru-RU"/>
        </w:rPr>
        <w:t xml:space="preserve">                                       </w:t>
      </w:r>
    </w:p>
    <w:p w:rsidR="008555DD" w:rsidRPr="00676354" w:rsidRDefault="008555DD" w:rsidP="008555DD">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676354">
        <w:rPr>
          <w:rFonts w:ascii="Times New Roman" w:eastAsia="Times New Roman" w:hAnsi="Times New Roman" w:cs="Times New Roman"/>
          <w:color w:val="000000" w:themeColor="text1"/>
          <w:sz w:val="28"/>
          <w:szCs w:val="28"/>
          <w:lang w:eastAsia="ru-RU"/>
        </w:rPr>
        <w:t> Системне здійснення тематичного та інтегрованого, проєктного підходів до освітнього процесу дало змогу на високому й достатньому рівнях сформувати у дітей рухову, здоров’язбережувальну, особистісну, соціально-громадську, предметно-практичну, технологічну, художньо-мовленнєву, мистецько-творчу, ігрову, сенсорно-пізнавальну, логіко-математичну, дослідницьку, природничо-екологічну компетентності та навички, орієнтовані на сталий розвиток, тобто сформувати високорівневу дитячу особистість.</w:t>
      </w:r>
    </w:p>
    <w:p w:rsidR="008555DD" w:rsidRDefault="008555DD" w:rsidP="008555DD">
      <w:pPr>
        <w:spacing w:after="0" w:line="240" w:lineRule="auto"/>
        <w:ind w:firstLine="567"/>
        <w:jc w:val="both"/>
        <w:textAlignment w:val="baseline"/>
        <w:rPr>
          <w:rFonts w:ascii="Comic Sans MS" w:eastAsia="Times New Roman" w:hAnsi="Comic Sans MS" w:cs="Times New Roman"/>
          <w:color w:val="006400"/>
          <w:sz w:val="24"/>
          <w:szCs w:val="24"/>
          <w:lang w:eastAsia="ru-RU"/>
        </w:rPr>
      </w:pPr>
      <w:r w:rsidRPr="00676354">
        <w:rPr>
          <w:rFonts w:ascii="Times New Roman" w:eastAsia="Times New Roman" w:hAnsi="Times New Roman" w:cs="Times New Roman"/>
          <w:color w:val="000000" w:themeColor="text1"/>
          <w:sz w:val="28"/>
          <w:szCs w:val="28"/>
          <w:lang w:eastAsia="ru-RU"/>
        </w:rPr>
        <w:t> З метою цілісного сприйняття дошкільниками навколишнього й внутрішнього світу педагоги щодень ураховували інтереси, бажання та потреби кожного з них, що сприяло розвитку потенційних можливостей дітей, розквіту їхніх талантів і обдарувань. Усі педагоги грамотно поєднували різні види діяльності дітей, забезпечували їх рухову активність упродовж дня. Реалізуючи особистісно орієнтований та гуманістичний підходи у вихованні дошкільнят, стосунки дитини і педагога будувалися на демократичних засадах, партнерстві, позитивних емоціях</w:t>
      </w:r>
      <w:r w:rsidRPr="008A4F0D">
        <w:rPr>
          <w:rFonts w:ascii="Comic Sans MS" w:eastAsia="Times New Roman" w:hAnsi="Comic Sans MS" w:cs="Times New Roman"/>
          <w:color w:val="006400"/>
          <w:sz w:val="24"/>
          <w:szCs w:val="24"/>
          <w:lang w:eastAsia="ru-RU"/>
        </w:rPr>
        <w:t>.</w:t>
      </w:r>
    </w:p>
    <w:p w:rsidR="008555DD" w:rsidRDefault="008555DD" w:rsidP="008555DD">
      <w:pPr>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A24493">
        <w:rPr>
          <w:rFonts w:ascii="Times New Roman" w:eastAsia="Times New Roman" w:hAnsi="Times New Roman" w:cs="Times New Roman"/>
          <w:color w:val="000000" w:themeColor="text1"/>
          <w:sz w:val="28"/>
          <w:szCs w:val="28"/>
          <w:lang w:val="uk-UA" w:eastAsia="ru-RU"/>
        </w:rPr>
        <w:t>Необхідно зазначити, що освітня діяльність ЗДО була спрямована на реалізацію завдань Базового компоненту дошкільної освіти та освітньої програми</w:t>
      </w:r>
      <w:r>
        <w:rPr>
          <w:rFonts w:ascii="Times New Roman" w:eastAsia="Times New Roman" w:hAnsi="Times New Roman" w:cs="Times New Roman"/>
          <w:color w:val="000000" w:themeColor="text1"/>
          <w:sz w:val="28"/>
          <w:szCs w:val="28"/>
          <w:lang w:val="uk-UA" w:eastAsia="ru-RU"/>
        </w:rPr>
        <w:t xml:space="preserve">. </w:t>
      </w:r>
      <w:r w:rsidRPr="002A5030">
        <w:rPr>
          <w:rFonts w:ascii="Times New Roman" w:eastAsia="Times New Roman" w:hAnsi="Times New Roman" w:cs="Times New Roman"/>
          <w:color w:val="000000" w:themeColor="text1"/>
          <w:sz w:val="28"/>
          <w:szCs w:val="28"/>
          <w:lang w:val="uk-UA" w:eastAsia="ru-RU"/>
        </w:rPr>
        <w:t xml:space="preserve"> </w:t>
      </w:r>
    </w:p>
    <w:p w:rsidR="008555DD" w:rsidRPr="008D119C" w:rsidRDefault="008555DD" w:rsidP="008555DD">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uk-UA" w:eastAsia="ru-RU"/>
        </w:rPr>
        <w:t xml:space="preserve">         У</w:t>
      </w:r>
      <w:r w:rsidRPr="008D119C">
        <w:rPr>
          <w:rFonts w:ascii="Times New Roman" w:eastAsia="Times New Roman" w:hAnsi="Times New Roman" w:cs="Times New Roman"/>
          <w:sz w:val="28"/>
          <w:szCs w:val="28"/>
          <w:lang w:eastAsia="ru-RU"/>
        </w:rPr>
        <w:t xml:space="preserve"> травні 2025 року педагогами був проведений другий етап внутрішнього моніторингу компетентностей дітей дошкільного віку за програмою «Українське дошкілля». </w:t>
      </w:r>
    </w:p>
    <w:p w:rsidR="008555DD" w:rsidRPr="00676354" w:rsidRDefault="008555DD" w:rsidP="008555DD">
      <w:pPr>
        <w:spacing w:after="0" w:line="240" w:lineRule="auto"/>
        <w:ind w:firstLineChars="150" w:firstLine="360"/>
        <w:jc w:val="both"/>
        <w:textAlignment w:val="baseline"/>
        <w:rPr>
          <w:rFonts w:ascii="Times New Roman" w:eastAsia="sans-serif" w:hAnsi="Times New Roman" w:cs="Times New Roman"/>
          <w:sz w:val="28"/>
          <w:szCs w:val="28"/>
          <w:shd w:val="clear" w:color="auto" w:fill="FFFFFF"/>
          <w:lang w:val="uk-UA" w:eastAsia="zh-CN"/>
        </w:rPr>
      </w:pPr>
      <w:r w:rsidRPr="008D119C">
        <w:rPr>
          <w:rFonts w:ascii="Times New Roman" w:eastAsia="Calibri" w:hAnsi="Times New Roman" w:cs="Times New Roman"/>
          <w:sz w:val="24"/>
          <w:szCs w:val="24"/>
          <w:lang w:eastAsia="zh-CN"/>
        </w:rPr>
        <w:t xml:space="preserve">   </w:t>
      </w:r>
      <w:r w:rsidRPr="008D119C">
        <w:rPr>
          <w:rFonts w:ascii="Times New Roman" w:eastAsia="sans-serif" w:hAnsi="Times New Roman" w:cs="Times New Roman"/>
          <w:sz w:val="28"/>
          <w:szCs w:val="28"/>
          <w:shd w:val="clear" w:color="auto" w:fill="FFFFFF"/>
          <w:lang w:eastAsia="zh-CN"/>
        </w:rPr>
        <w:t xml:space="preserve">Моніторинг </w:t>
      </w:r>
      <w:r>
        <w:rPr>
          <w:rFonts w:ascii="Times New Roman" w:eastAsia="sans-serif" w:hAnsi="Times New Roman" w:cs="Times New Roman"/>
          <w:sz w:val="28"/>
          <w:szCs w:val="28"/>
          <w:shd w:val="clear" w:color="auto" w:fill="FFFFFF"/>
          <w:lang w:val="uk-UA" w:eastAsia="zh-CN"/>
        </w:rPr>
        <w:t xml:space="preserve">проходив </w:t>
      </w:r>
      <w:r w:rsidRPr="008D119C">
        <w:rPr>
          <w:rFonts w:ascii="Times New Roman" w:eastAsia="sans-serif" w:hAnsi="Times New Roman" w:cs="Times New Roman"/>
          <w:sz w:val="28"/>
          <w:szCs w:val="28"/>
          <w:shd w:val="clear" w:color="auto" w:fill="FFFFFF"/>
          <w:lang w:eastAsia="zh-CN"/>
        </w:rPr>
        <w:t>методом збору інформації в ході спостережень за дітьми в процесі ігор, бесід, занять та діяльностей за 7-ма напрямами: «Особистість дитини», «Дитина в сенсорно-пізнавальному просторі», «Дитина у природному довкіллі», «Гра дитини», «Дитина в соціумі», «Мовлення дитини», «Дитина у світі мистецтва» – освітні напрями програми розвитку дитини дошкільного віку «Українське дошкілля».</w:t>
      </w:r>
      <w:r w:rsidRPr="008D119C">
        <w:rPr>
          <w:rFonts w:ascii="Times New Roman" w:eastAsia="sans-serif" w:hAnsi="Times New Roman" w:cs="Times New Roman"/>
          <w:sz w:val="28"/>
          <w:szCs w:val="28"/>
          <w:shd w:val="clear" w:color="auto" w:fill="FFFFFF"/>
          <w:lang w:val="uk-UA" w:eastAsia="zh-CN"/>
        </w:rPr>
        <w:t xml:space="preserve"> </w:t>
      </w:r>
      <w:r>
        <w:rPr>
          <w:rFonts w:ascii="Times New Roman" w:eastAsia="sans-serif" w:hAnsi="Times New Roman" w:cs="Times New Roman"/>
          <w:sz w:val="28"/>
          <w:szCs w:val="28"/>
          <w:shd w:val="clear" w:color="auto" w:fill="FFFFFF"/>
          <w:lang w:val="uk-UA" w:eastAsia="zh-CN"/>
        </w:rPr>
        <w:t xml:space="preserve"> </w:t>
      </w:r>
    </w:p>
    <w:p w:rsidR="008555DD" w:rsidRPr="004C1D93" w:rsidRDefault="008555DD" w:rsidP="008555DD">
      <w:pPr>
        <w:spacing w:after="0" w:line="240" w:lineRule="atLeast"/>
        <w:ind w:firstLineChars="250" w:firstLine="700"/>
        <w:jc w:val="both"/>
        <w:textAlignment w:val="baseline"/>
        <w:rPr>
          <w:rFonts w:ascii="Times New Roman" w:eastAsia="sans-serif" w:hAnsi="Times New Roman" w:cs="Times New Roman"/>
          <w:sz w:val="28"/>
          <w:szCs w:val="28"/>
          <w:shd w:val="clear" w:color="auto" w:fill="FFFFFF"/>
          <w:lang w:val="uk-UA" w:eastAsia="zh-CN"/>
        </w:rPr>
      </w:pPr>
      <w:r w:rsidRPr="008D119C">
        <w:rPr>
          <w:rFonts w:ascii="Times New Roman" w:eastAsia="Times New Roman" w:hAnsi="Times New Roman" w:cs="Times New Roman"/>
          <w:sz w:val="28"/>
          <w:szCs w:val="28"/>
          <w:lang w:eastAsia="ru-RU"/>
        </w:rPr>
        <w:t>У групі №4 дітей старшого дошкільного віку (інклюзивна) внутрішній моніторинг компетентностей був проведений за програмою «Освіта і піклування».</w:t>
      </w:r>
      <w:r w:rsidRPr="008D119C">
        <w:rPr>
          <w:rFonts w:ascii="Times New Roman" w:eastAsia="Times New Roman" w:hAnsi="Times New Roman" w:cs="Times New Roman"/>
          <w:sz w:val="28"/>
          <w:szCs w:val="28"/>
          <w:lang w:val="uk-UA" w:eastAsia="ru-RU"/>
        </w:rPr>
        <w:t xml:space="preserve"> </w:t>
      </w:r>
      <w:r>
        <w:rPr>
          <w:rFonts w:ascii="Times New Roman" w:eastAsia="SimSun" w:hAnsi="Times New Roman" w:cs="Times New Roman"/>
          <w:sz w:val="28"/>
          <w:szCs w:val="28"/>
          <w:lang w:eastAsia="zh-CN"/>
        </w:rPr>
        <w:t xml:space="preserve">Моніторинг </w:t>
      </w:r>
      <w:r>
        <w:rPr>
          <w:rFonts w:ascii="Times New Roman" w:eastAsia="SimSun" w:hAnsi="Times New Roman" w:cs="Times New Roman"/>
          <w:sz w:val="28"/>
          <w:szCs w:val="28"/>
          <w:lang w:val="uk-UA" w:eastAsia="zh-CN"/>
        </w:rPr>
        <w:t xml:space="preserve"> проходив</w:t>
      </w:r>
      <w:r w:rsidRPr="008D119C">
        <w:rPr>
          <w:rFonts w:ascii="Times New Roman" w:eastAsia="SimSun" w:hAnsi="Times New Roman" w:cs="Times New Roman"/>
          <w:sz w:val="28"/>
          <w:szCs w:val="28"/>
          <w:lang w:eastAsia="zh-CN"/>
        </w:rPr>
        <w:t xml:space="preserve"> за 13-ма напрямами: «Предметно-практична</w:t>
      </w:r>
      <w:r>
        <w:rPr>
          <w:rFonts w:ascii="Times New Roman" w:eastAsia="SimSun" w:hAnsi="Times New Roman" w:cs="Times New Roman"/>
          <w:sz w:val="28"/>
          <w:szCs w:val="28"/>
          <w:lang w:eastAsia="zh-CN"/>
        </w:rPr>
        <w:t xml:space="preserve">, технологічна компетентність», </w:t>
      </w:r>
      <w:r w:rsidRPr="008D119C">
        <w:rPr>
          <w:rFonts w:ascii="Times New Roman" w:eastAsia="SimSun" w:hAnsi="Times New Roman" w:cs="Times New Roman"/>
          <w:sz w:val="28"/>
          <w:szCs w:val="28"/>
          <w:lang w:eastAsia="zh-CN"/>
        </w:rPr>
        <w:t>«Здоров'язбережувальна компетентність», «Особистісна компетентність», «Рухова компетентність», «Природничо-екологічна компетентність», «Сенсорно-пізнавальна, логіко-</w:t>
      </w:r>
      <w:r w:rsidRPr="008D119C">
        <w:rPr>
          <w:rFonts w:ascii="Times New Roman" w:eastAsia="SimSun" w:hAnsi="Times New Roman" w:cs="Times New Roman"/>
          <w:sz w:val="28"/>
          <w:szCs w:val="28"/>
          <w:lang w:eastAsia="zh-CN"/>
        </w:rPr>
        <w:lastRenderedPageBreak/>
        <w:t xml:space="preserve">математична компетентність», «Ігрова компетентність», «Навички, орієнтовані на сталий розвиток», «Соціально-громадянська компетентність», «Мовленнєва компетентність», «Комунікативна компетентність», «Художньо-мовленнєва компетентність», «Мистецько-творча компетентність» </w:t>
      </w:r>
      <w:r>
        <w:rPr>
          <w:rFonts w:ascii="Times New Roman" w:eastAsia="SimSun" w:hAnsi="Times New Roman" w:cs="Times New Roman"/>
          <w:sz w:val="28"/>
          <w:szCs w:val="28"/>
          <w:lang w:val="uk-UA" w:eastAsia="zh-CN"/>
        </w:rPr>
        <w:t xml:space="preserve">. </w:t>
      </w:r>
    </w:p>
    <w:p w:rsidR="008555DD" w:rsidRPr="008D119C" w:rsidRDefault="008555DD" w:rsidP="008555DD">
      <w:pPr>
        <w:spacing w:after="0" w:line="240" w:lineRule="auto"/>
        <w:jc w:val="both"/>
        <w:rPr>
          <w:rFonts w:ascii="Times New Roman" w:eastAsia="Arial" w:hAnsi="Times New Roman" w:cs="Times New Roman"/>
          <w:sz w:val="28"/>
          <w:szCs w:val="28"/>
          <w:lang w:val="uk" w:eastAsia="ru-RU"/>
        </w:rPr>
      </w:pPr>
      <w:r>
        <w:rPr>
          <w:rFonts w:ascii="Times New Roman" w:eastAsia="Arial" w:hAnsi="Times New Roman" w:cs="Times New Roman"/>
          <w:sz w:val="28"/>
          <w:szCs w:val="28"/>
          <w:lang w:val="uk" w:eastAsia="ru-RU"/>
        </w:rPr>
        <w:t xml:space="preserve">        Загалом м</w:t>
      </w:r>
      <w:r w:rsidRPr="008D119C">
        <w:rPr>
          <w:rFonts w:ascii="Times New Roman" w:eastAsia="Arial" w:hAnsi="Times New Roman" w:cs="Times New Roman"/>
          <w:sz w:val="28"/>
          <w:szCs w:val="28"/>
          <w:lang w:val="uk" w:eastAsia="ru-RU"/>
        </w:rPr>
        <w:t>оніторингом було охоплено 124 дитини старшого, середнього та молодшого дошкільного віку.</w:t>
      </w:r>
    </w:p>
    <w:tbl>
      <w:tblPr>
        <w:tblStyle w:val="3"/>
        <w:tblW w:w="9634" w:type="dxa"/>
        <w:tblInd w:w="0" w:type="dxa"/>
        <w:tblLook w:val="0000" w:firstRow="0" w:lastRow="0" w:firstColumn="0" w:lastColumn="0" w:noHBand="0" w:noVBand="0"/>
      </w:tblPr>
      <w:tblGrid>
        <w:gridCol w:w="2405"/>
        <w:gridCol w:w="1351"/>
        <w:gridCol w:w="1215"/>
        <w:gridCol w:w="1584"/>
        <w:gridCol w:w="1467"/>
        <w:gridCol w:w="1612"/>
      </w:tblGrid>
      <w:tr w:rsidR="008555DD" w:rsidRPr="008D119C" w:rsidTr="00FB1F27">
        <w:trPr>
          <w:trHeight w:val="148"/>
        </w:trPr>
        <w:tc>
          <w:tcPr>
            <w:tcW w:w="2405" w:type="dxa"/>
            <w:vMerge w:val="restart"/>
          </w:tcPr>
          <w:p w:rsidR="008555DD" w:rsidRPr="008D119C" w:rsidRDefault="008555DD" w:rsidP="00FB1F27">
            <w:pPr>
              <w:jc w:val="both"/>
              <w:rPr>
                <w:rFonts w:ascii="Times New Roman" w:eastAsia="Arial" w:hAnsi="Times New Roman"/>
                <w:sz w:val="28"/>
                <w:szCs w:val="28"/>
                <w:lang w:val="uk"/>
              </w:rPr>
            </w:pPr>
            <w:r w:rsidRPr="008D119C">
              <w:rPr>
                <w:rFonts w:ascii="Times New Roman" w:eastAsia="Arial" w:hAnsi="Times New Roman"/>
                <w:sz w:val="28"/>
                <w:szCs w:val="28"/>
                <w:lang w:val="uk"/>
              </w:rPr>
              <w:t>Вік дітей</w:t>
            </w:r>
          </w:p>
        </w:tc>
        <w:tc>
          <w:tcPr>
            <w:tcW w:w="1351" w:type="dxa"/>
            <w:vMerge w:val="restart"/>
          </w:tcPr>
          <w:p w:rsidR="008555DD" w:rsidRPr="008D119C" w:rsidRDefault="008555DD" w:rsidP="00FB1F27">
            <w:pPr>
              <w:jc w:val="both"/>
              <w:rPr>
                <w:rFonts w:ascii="Times New Roman" w:eastAsia="Arial" w:hAnsi="Times New Roman"/>
                <w:sz w:val="28"/>
                <w:szCs w:val="28"/>
                <w:lang w:val="uk"/>
              </w:rPr>
            </w:pPr>
            <w:r w:rsidRPr="008D119C">
              <w:rPr>
                <w:rFonts w:ascii="Times New Roman" w:eastAsia="Arial" w:hAnsi="Times New Roman"/>
                <w:sz w:val="28"/>
                <w:szCs w:val="28"/>
                <w:lang w:val="uk"/>
              </w:rPr>
              <w:t>Кількість дітей</w:t>
            </w:r>
          </w:p>
        </w:tc>
        <w:tc>
          <w:tcPr>
            <w:tcW w:w="5878" w:type="dxa"/>
            <w:gridSpan w:val="4"/>
          </w:tcPr>
          <w:p w:rsidR="008555DD" w:rsidRPr="006E4948" w:rsidRDefault="008555DD" w:rsidP="00FB1F27">
            <w:pPr>
              <w:jc w:val="center"/>
              <w:rPr>
                <w:rFonts w:ascii="Times New Roman" w:eastAsia="Arial" w:hAnsi="Times New Roman"/>
                <w:sz w:val="28"/>
                <w:szCs w:val="28"/>
                <w:lang w:val="uk"/>
              </w:rPr>
            </w:pPr>
            <w:r w:rsidRPr="006E4948">
              <w:rPr>
                <w:rFonts w:ascii="Times New Roman" w:eastAsia="Arial" w:hAnsi="Times New Roman"/>
                <w:sz w:val="28"/>
                <w:szCs w:val="28"/>
                <w:lang w:val="uk"/>
              </w:rPr>
              <w:t>Рівень сформованості компетентностей</w:t>
            </w:r>
          </w:p>
        </w:tc>
      </w:tr>
      <w:tr w:rsidR="008555DD" w:rsidRPr="008D119C" w:rsidTr="00FB1F27">
        <w:trPr>
          <w:trHeight w:val="148"/>
        </w:trPr>
        <w:tc>
          <w:tcPr>
            <w:tcW w:w="2405" w:type="dxa"/>
            <w:vMerge/>
          </w:tcPr>
          <w:p w:rsidR="008555DD" w:rsidRPr="008D119C" w:rsidRDefault="008555DD" w:rsidP="00FB1F27">
            <w:pPr>
              <w:jc w:val="both"/>
              <w:rPr>
                <w:rFonts w:ascii="Times New Roman" w:eastAsia="Arial" w:hAnsi="Times New Roman"/>
                <w:sz w:val="28"/>
                <w:szCs w:val="28"/>
                <w:lang w:val="uk"/>
              </w:rPr>
            </w:pPr>
          </w:p>
        </w:tc>
        <w:tc>
          <w:tcPr>
            <w:tcW w:w="1351" w:type="dxa"/>
            <w:vMerge/>
          </w:tcPr>
          <w:p w:rsidR="008555DD" w:rsidRPr="008D119C" w:rsidRDefault="008555DD" w:rsidP="00FB1F27">
            <w:pPr>
              <w:jc w:val="both"/>
              <w:rPr>
                <w:rFonts w:ascii="Times New Roman" w:eastAsia="Arial" w:hAnsi="Times New Roman"/>
                <w:sz w:val="28"/>
                <w:szCs w:val="28"/>
                <w:lang w:val="uk"/>
              </w:rPr>
            </w:pPr>
          </w:p>
        </w:tc>
        <w:tc>
          <w:tcPr>
            <w:tcW w:w="1215" w:type="dxa"/>
          </w:tcPr>
          <w:p w:rsidR="008555DD" w:rsidRPr="006E4948" w:rsidRDefault="008555DD" w:rsidP="00FB1F27">
            <w:pPr>
              <w:jc w:val="both"/>
              <w:rPr>
                <w:rFonts w:ascii="Times New Roman" w:eastAsia="Arial" w:hAnsi="Times New Roman"/>
                <w:sz w:val="28"/>
                <w:szCs w:val="28"/>
                <w:lang w:val="uk"/>
              </w:rPr>
            </w:pPr>
            <w:r w:rsidRPr="006E4948">
              <w:rPr>
                <w:rFonts w:ascii="Times New Roman" w:eastAsia="Arial" w:hAnsi="Times New Roman"/>
                <w:sz w:val="28"/>
                <w:szCs w:val="28"/>
                <w:lang w:val="uk"/>
              </w:rPr>
              <w:t>високий</w:t>
            </w:r>
          </w:p>
        </w:tc>
        <w:tc>
          <w:tcPr>
            <w:tcW w:w="1584" w:type="dxa"/>
          </w:tcPr>
          <w:p w:rsidR="008555DD" w:rsidRPr="006E4948" w:rsidRDefault="008555DD" w:rsidP="00FB1F27">
            <w:pPr>
              <w:jc w:val="both"/>
              <w:rPr>
                <w:rFonts w:ascii="Times New Roman" w:eastAsia="Arial" w:hAnsi="Times New Roman"/>
                <w:sz w:val="28"/>
                <w:szCs w:val="28"/>
                <w:lang w:val="uk"/>
              </w:rPr>
            </w:pPr>
            <w:r w:rsidRPr="006E4948">
              <w:rPr>
                <w:rFonts w:ascii="Times New Roman" w:eastAsia="Arial" w:hAnsi="Times New Roman"/>
                <w:sz w:val="28"/>
                <w:szCs w:val="28"/>
                <w:lang w:val="uk"/>
              </w:rPr>
              <w:t>достатній</w:t>
            </w:r>
          </w:p>
        </w:tc>
        <w:tc>
          <w:tcPr>
            <w:tcW w:w="1467" w:type="dxa"/>
          </w:tcPr>
          <w:p w:rsidR="008555DD" w:rsidRPr="006E4948" w:rsidRDefault="008555DD" w:rsidP="00FB1F27">
            <w:pPr>
              <w:jc w:val="both"/>
              <w:rPr>
                <w:rFonts w:ascii="Times New Roman" w:eastAsia="Arial" w:hAnsi="Times New Roman"/>
                <w:sz w:val="28"/>
                <w:szCs w:val="28"/>
                <w:lang w:val="uk"/>
              </w:rPr>
            </w:pPr>
            <w:r w:rsidRPr="006E4948">
              <w:rPr>
                <w:rFonts w:ascii="Times New Roman" w:eastAsia="Arial" w:hAnsi="Times New Roman"/>
                <w:sz w:val="28"/>
                <w:szCs w:val="28"/>
                <w:lang w:val="uk"/>
              </w:rPr>
              <w:t>середній</w:t>
            </w:r>
          </w:p>
        </w:tc>
        <w:tc>
          <w:tcPr>
            <w:tcW w:w="1612" w:type="dxa"/>
          </w:tcPr>
          <w:p w:rsidR="008555DD" w:rsidRPr="006E4948" w:rsidRDefault="008555DD" w:rsidP="00FB1F27">
            <w:pPr>
              <w:jc w:val="both"/>
              <w:rPr>
                <w:rFonts w:ascii="Times New Roman" w:eastAsia="Arial" w:hAnsi="Times New Roman"/>
                <w:sz w:val="28"/>
                <w:szCs w:val="28"/>
                <w:lang w:val="uk"/>
              </w:rPr>
            </w:pPr>
            <w:r w:rsidRPr="006E4948">
              <w:rPr>
                <w:rFonts w:ascii="Times New Roman" w:eastAsia="Arial" w:hAnsi="Times New Roman"/>
                <w:sz w:val="28"/>
                <w:szCs w:val="28"/>
                <w:lang w:val="uk"/>
              </w:rPr>
              <w:t>низький</w:t>
            </w:r>
          </w:p>
        </w:tc>
      </w:tr>
      <w:tr w:rsidR="008555DD" w:rsidRPr="008D119C" w:rsidTr="00FB1F27">
        <w:tc>
          <w:tcPr>
            <w:tcW w:w="2405" w:type="dxa"/>
          </w:tcPr>
          <w:p w:rsidR="008555DD" w:rsidRPr="008D119C" w:rsidRDefault="008555DD" w:rsidP="00FB1F27">
            <w:pPr>
              <w:jc w:val="both"/>
              <w:rPr>
                <w:rFonts w:ascii="Times New Roman" w:eastAsia="Arial" w:hAnsi="Times New Roman"/>
                <w:sz w:val="28"/>
                <w:szCs w:val="28"/>
                <w:lang w:val="uk"/>
              </w:rPr>
            </w:pPr>
            <w:r w:rsidRPr="008D119C">
              <w:rPr>
                <w:rFonts w:ascii="Times New Roman" w:eastAsia="Arial" w:hAnsi="Times New Roman"/>
                <w:sz w:val="28"/>
                <w:szCs w:val="28"/>
                <w:lang w:val="uk"/>
              </w:rPr>
              <w:t>Молодший вік</w:t>
            </w:r>
          </w:p>
        </w:tc>
        <w:tc>
          <w:tcPr>
            <w:tcW w:w="1351"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32</w:t>
            </w:r>
          </w:p>
        </w:tc>
        <w:tc>
          <w:tcPr>
            <w:tcW w:w="1215"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17</w:t>
            </w:r>
          </w:p>
        </w:tc>
        <w:tc>
          <w:tcPr>
            <w:tcW w:w="1584"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11</w:t>
            </w:r>
          </w:p>
        </w:tc>
        <w:tc>
          <w:tcPr>
            <w:tcW w:w="1467"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4</w:t>
            </w:r>
          </w:p>
        </w:tc>
        <w:tc>
          <w:tcPr>
            <w:tcW w:w="1612"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w:t>
            </w:r>
          </w:p>
        </w:tc>
      </w:tr>
      <w:tr w:rsidR="008555DD" w:rsidRPr="008D119C" w:rsidTr="00FB1F27">
        <w:tc>
          <w:tcPr>
            <w:tcW w:w="2405" w:type="dxa"/>
          </w:tcPr>
          <w:p w:rsidR="008555DD" w:rsidRPr="008D119C" w:rsidRDefault="008555DD" w:rsidP="00FB1F27">
            <w:pPr>
              <w:jc w:val="both"/>
              <w:rPr>
                <w:rFonts w:ascii="Times New Roman" w:eastAsia="Arial" w:hAnsi="Times New Roman"/>
                <w:sz w:val="28"/>
                <w:szCs w:val="28"/>
                <w:lang w:val="uk"/>
              </w:rPr>
            </w:pPr>
            <w:r w:rsidRPr="008D119C">
              <w:rPr>
                <w:rFonts w:ascii="Times New Roman" w:eastAsia="Arial" w:hAnsi="Times New Roman"/>
                <w:sz w:val="28"/>
                <w:szCs w:val="28"/>
                <w:lang w:val="uk"/>
              </w:rPr>
              <w:t>Середній вік</w:t>
            </w:r>
          </w:p>
        </w:tc>
        <w:tc>
          <w:tcPr>
            <w:tcW w:w="1351"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40</w:t>
            </w:r>
          </w:p>
        </w:tc>
        <w:tc>
          <w:tcPr>
            <w:tcW w:w="1215"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31</w:t>
            </w:r>
          </w:p>
        </w:tc>
        <w:tc>
          <w:tcPr>
            <w:tcW w:w="1584"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4</w:t>
            </w:r>
          </w:p>
        </w:tc>
        <w:tc>
          <w:tcPr>
            <w:tcW w:w="1467"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4</w:t>
            </w:r>
          </w:p>
        </w:tc>
        <w:tc>
          <w:tcPr>
            <w:tcW w:w="1612"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1</w:t>
            </w:r>
          </w:p>
        </w:tc>
      </w:tr>
      <w:tr w:rsidR="008555DD" w:rsidRPr="008D119C" w:rsidTr="00FB1F27">
        <w:tc>
          <w:tcPr>
            <w:tcW w:w="2405" w:type="dxa"/>
          </w:tcPr>
          <w:p w:rsidR="008555DD" w:rsidRPr="008D119C" w:rsidRDefault="008555DD" w:rsidP="00FB1F27">
            <w:pPr>
              <w:jc w:val="both"/>
              <w:rPr>
                <w:rFonts w:ascii="Times New Roman" w:eastAsia="Arial" w:hAnsi="Times New Roman"/>
                <w:sz w:val="28"/>
                <w:szCs w:val="28"/>
                <w:lang w:val="uk"/>
              </w:rPr>
            </w:pPr>
            <w:r w:rsidRPr="008D119C">
              <w:rPr>
                <w:rFonts w:ascii="Times New Roman" w:eastAsia="Arial" w:hAnsi="Times New Roman"/>
                <w:sz w:val="28"/>
                <w:szCs w:val="28"/>
                <w:lang w:val="uk"/>
              </w:rPr>
              <w:t>Старший вік</w:t>
            </w:r>
          </w:p>
        </w:tc>
        <w:tc>
          <w:tcPr>
            <w:tcW w:w="1351"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52</w:t>
            </w:r>
          </w:p>
        </w:tc>
        <w:tc>
          <w:tcPr>
            <w:tcW w:w="1215"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42</w:t>
            </w:r>
          </w:p>
        </w:tc>
        <w:tc>
          <w:tcPr>
            <w:tcW w:w="1584"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7</w:t>
            </w:r>
          </w:p>
        </w:tc>
        <w:tc>
          <w:tcPr>
            <w:tcW w:w="1467"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3</w:t>
            </w:r>
          </w:p>
        </w:tc>
        <w:tc>
          <w:tcPr>
            <w:tcW w:w="1612" w:type="dxa"/>
          </w:tcPr>
          <w:p w:rsidR="008555DD" w:rsidRPr="008D119C" w:rsidRDefault="008555DD" w:rsidP="00FB1F27">
            <w:pPr>
              <w:jc w:val="center"/>
              <w:rPr>
                <w:rFonts w:ascii="Times New Roman" w:eastAsia="Arial" w:hAnsi="Times New Roman"/>
                <w:sz w:val="28"/>
                <w:szCs w:val="28"/>
                <w:lang w:val="uk"/>
              </w:rPr>
            </w:pPr>
            <w:r w:rsidRPr="008D119C">
              <w:rPr>
                <w:rFonts w:ascii="Times New Roman" w:eastAsia="Arial" w:hAnsi="Times New Roman"/>
                <w:sz w:val="28"/>
                <w:szCs w:val="28"/>
                <w:lang w:val="uk"/>
              </w:rPr>
              <w:t>-</w:t>
            </w:r>
          </w:p>
        </w:tc>
      </w:tr>
      <w:tr w:rsidR="008555DD" w:rsidRPr="008D119C" w:rsidTr="00FB1F27">
        <w:tc>
          <w:tcPr>
            <w:tcW w:w="2405" w:type="dxa"/>
          </w:tcPr>
          <w:p w:rsidR="008555DD" w:rsidRPr="008D119C" w:rsidRDefault="008555DD" w:rsidP="00FB1F27">
            <w:pPr>
              <w:jc w:val="both"/>
              <w:rPr>
                <w:rFonts w:ascii="Times New Roman" w:eastAsia="Arial" w:hAnsi="Times New Roman"/>
                <w:sz w:val="28"/>
                <w:szCs w:val="28"/>
                <w:lang w:val="uk"/>
              </w:rPr>
            </w:pPr>
            <w:r w:rsidRPr="008D119C">
              <w:rPr>
                <w:rFonts w:ascii="Times New Roman" w:eastAsia="Arial" w:hAnsi="Times New Roman"/>
                <w:b/>
                <w:sz w:val="28"/>
                <w:szCs w:val="28"/>
                <w:lang w:val="uk"/>
              </w:rPr>
              <w:t>Всього</w:t>
            </w:r>
            <w:r w:rsidRPr="008D119C">
              <w:rPr>
                <w:rFonts w:ascii="Times New Roman" w:eastAsia="Arial" w:hAnsi="Times New Roman"/>
                <w:sz w:val="28"/>
                <w:szCs w:val="28"/>
                <w:lang w:val="uk"/>
              </w:rPr>
              <w:t>:</w:t>
            </w:r>
          </w:p>
        </w:tc>
        <w:tc>
          <w:tcPr>
            <w:tcW w:w="1351" w:type="dxa"/>
          </w:tcPr>
          <w:p w:rsidR="008555DD" w:rsidRPr="008D119C" w:rsidRDefault="008555DD" w:rsidP="00FB1F27">
            <w:pPr>
              <w:jc w:val="center"/>
              <w:rPr>
                <w:rFonts w:ascii="Times New Roman" w:eastAsia="Arial" w:hAnsi="Times New Roman"/>
                <w:b/>
                <w:sz w:val="28"/>
                <w:szCs w:val="28"/>
                <w:lang w:val="uk"/>
              </w:rPr>
            </w:pPr>
            <w:r w:rsidRPr="008D119C">
              <w:rPr>
                <w:rFonts w:ascii="Times New Roman" w:eastAsia="Arial" w:hAnsi="Times New Roman"/>
                <w:b/>
                <w:sz w:val="28"/>
                <w:szCs w:val="28"/>
                <w:lang w:val="uk"/>
              </w:rPr>
              <w:t>124</w:t>
            </w:r>
          </w:p>
        </w:tc>
        <w:tc>
          <w:tcPr>
            <w:tcW w:w="1215" w:type="dxa"/>
          </w:tcPr>
          <w:p w:rsidR="008555DD" w:rsidRPr="008D119C" w:rsidRDefault="008555DD" w:rsidP="00FB1F27">
            <w:pPr>
              <w:jc w:val="center"/>
              <w:rPr>
                <w:rFonts w:ascii="Times New Roman" w:eastAsia="Arial" w:hAnsi="Times New Roman"/>
                <w:b/>
                <w:sz w:val="28"/>
                <w:szCs w:val="28"/>
                <w:lang w:val="uk"/>
              </w:rPr>
            </w:pPr>
            <w:r w:rsidRPr="008D119C">
              <w:rPr>
                <w:rFonts w:ascii="Times New Roman" w:eastAsia="Arial" w:hAnsi="Times New Roman"/>
                <w:b/>
                <w:sz w:val="28"/>
                <w:szCs w:val="28"/>
                <w:lang w:val="uk"/>
              </w:rPr>
              <w:t>90</w:t>
            </w:r>
          </w:p>
        </w:tc>
        <w:tc>
          <w:tcPr>
            <w:tcW w:w="1584" w:type="dxa"/>
          </w:tcPr>
          <w:p w:rsidR="008555DD" w:rsidRPr="008D119C" w:rsidRDefault="008555DD" w:rsidP="00FB1F27">
            <w:pPr>
              <w:jc w:val="center"/>
              <w:rPr>
                <w:rFonts w:ascii="Times New Roman" w:eastAsia="Arial" w:hAnsi="Times New Roman"/>
                <w:b/>
                <w:sz w:val="28"/>
                <w:szCs w:val="28"/>
                <w:lang w:val="uk"/>
              </w:rPr>
            </w:pPr>
            <w:r w:rsidRPr="008D119C">
              <w:rPr>
                <w:rFonts w:ascii="Times New Roman" w:eastAsia="Arial" w:hAnsi="Times New Roman"/>
                <w:b/>
                <w:sz w:val="28"/>
                <w:szCs w:val="28"/>
                <w:lang w:val="uk"/>
              </w:rPr>
              <w:t>22</w:t>
            </w:r>
          </w:p>
        </w:tc>
        <w:tc>
          <w:tcPr>
            <w:tcW w:w="1467" w:type="dxa"/>
          </w:tcPr>
          <w:p w:rsidR="008555DD" w:rsidRPr="008D119C" w:rsidRDefault="008555DD" w:rsidP="00FB1F27">
            <w:pPr>
              <w:jc w:val="center"/>
              <w:rPr>
                <w:rFonts w:ascii="Times New Roman" w:eastAsia="Arial" w:hAnsi="Times New Roman"/>
                <w:b/>
                <w:sz w:val="28"/>
                <w:szCs w:val="28"/>
                <w:lang w:val="uk"/>
              </w:rPr>
            </w:pPr>
            <w:r w:rsidRPr="008D119C">
              <w:rPr>
                <w:rFonts w:ascii="Times New Roman" w:eastAsia="Arial" w:hAnsi="Times New Roman"/>
                <w:b/>
                <w:sz w:val="28"/>
                <w:szCs w:val="28"/>
                <w:lang w:val="uk"/>
              </w:rPr>
              <w:t>11</w:t>
            </w:r>
          </w:p>
        </w:tc>
        <w:tc>
          <w:tcPr>
            <w:tcW w:w="1612" w:type="dxa"/>
          </w:tcPr>
          <w:p w:rsidR="008555DD" w:rsidRPr="008D119C" w:rsidRDefault="008555DD" w:rsidP="00FB1F27">
            <w:pPr>
              <w:jc w:val="center"/>
              <w:rPr>
                <w:rFonts w:ascii="Times New Roman" w:eastAsia="Arial" w:hAnsi="Times New Roman"/>
                <w:b/>
                <w:sz w:val="28"/>
                <w:szCs w:val="28"/>
                <w:lang w:val="uk"/>
              </w:rPr>
            </w:pPr>
            <w:r w:rsidRPr="008D119C">
              <w:rPr>
                <w:rFonts w:ascii="Times New Roman" w:eastAsia="Arial" w:hAnsi="Times New Roman"/>
                <w:b/>
                <w:sz w:val="28"/>
                <w:szCs w:val="28"/>
                <w:lang w:val="uk"/>
              </w:rPr>
              <w:t>1</w:t>
            </w:r>
          </w:p>
        </w:tc>
      </w:tr>
    </w:tbl>
    <w:p w:rsidR="008555DD" w:rsidRDefault="008555DD" w:rsidP="008555D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sidRPr="00676354">
        <w:rPr>
          <w:rFonts w:ascii="Times New Roman" w:eastAsia="Times New Roman" w:hAnsi="Times New Roman" w:cs="Times New Roman"/>
          <w:sz w:val="24"/>
          <w:szCs w:val="24"/>
          <w:lang w:eastAsia="zh-CN"/>
        </w:rPr>
        <w:t xml:space="preserve">        </w:t>
      </w:r>
      <w:r w:rsidRPr="002A5030">
        <w:rPr>
          <w:rFonts w:ascii="Times New Roman" w:eastAsia="Times New Roman" w:hAnsi="Times New Roman" w:cs="Times New Roman"/>
          <w:color w:val="000000" w:themeColor="text1"/>
          <w:sz w:val="28"/>
          <w:szCs w:val="28"/>
          <w:lang w:eastAsia="ru-RU"/>
        </w:rPr>
        <w:t xml:space="preserve"> Узявши до уваги принципи інтелектуалізації здобувачів освіти та забезпечення емоційного комфорту для них, ЗДО облаштовано так, щоб усе, що оточує їх, сприяло інтелектуальному розвитку, активному пізнанню світу, розвитку розумових операцій та мовлення, конструктивності у діях. Педагоги подбали </w:t>
      </w:r>
      <w:r w:rsidRPr="006E4948">
        <w:rPr>
          <w:rFonts w:ascii="Times New Roman" w:eastAsia="Times New Roman" w:hAnsi="Times New Roman" w:cs="Times New Roman"/>
          <w:color w:val="000000" w:themeColor="text1"/>
          <w:sz w:val="28"/>
          <w:szCs w:val="28"/>
          <w:lang w:eastAsia="ru-RU"/>
        </w:rPr>
        <w:t>про те, щоб «розмовляли» вікна, стіни та підлога у групах, залах, коридорах</w:t>
      </w:r>
      <w:r w:rsidRPr="006E4948">
        <w:rPr>
          <w:rFonts w:ascii="Times New Roman" w:eastAsia="Times New Roman" w:hAnsi="Times New Roman" w:cs="Times New Roman"/>
          <w:color w:val="000000" w:themeColor="text1"/>
          <w:sz w:val="28"/>
          <w:szCs w:val="28"/>
          <w:lang w:val="uk-UA" w:eastAsia="ru-RU"/>
        </w:rPr>
        <w:t xml:space="preserve">. </w:t>
      </w:r>
      <w:r w:rsidRPr="006E4948">
        <w:rPr>
          <w:rFonts w:ascii="Times New Roman" w:eastAsia="Times New Roman" w:hAnsi="Times New Roman" w:cs="Times New Roman"/>
          <w:color w:val="000000" w:themeColor="text1"/>
          <w:sz w:val="28"/>
          <w:szCs w:val="28"/>
          <w:lang w:eastAsia="ru-RU"/>
        </w:rPr>
        <w:t>Нове інтерактивне освітнє середовище створено на рівні «витягнутої руки дитини», починаючи з вхідної хвіртки у ЗДО.</w:t>
      </w:r>
    </w:p>
    <w:p w:rsidR="008555DD" w:rsidRPr="006E4948" w:rsidRDefault="008555DD" w:rsidP="008555DD">
      <w:pPr>
        <w:spacing w:after="0" w:line="240" w:lineRule="auto"/>
        <w:jc w:val="both"/>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Pr="006E4948">
        <w:rPr>
          <w:rFonts w:ascii="Times New Roman" w:eastAsia="Times New Roman" w:hAnsi="Times New Roman" w:cs="Times New Roman"/>
          <w:color w:val="006400"/>
          <w:sz w:val="28"/>
          <w:szCs w:val="28"/>
          <w:lang w:eastAsia="ru-RU"/>
        </w:rPr>
        <w:t> </w:t>
      </w:r>
      <w:r w:rsidRPr="006E4948">
        <w:rPr>
          <w:rFonts w:ascii="Times New Roman" w:eastAsia="Times New Roman" w:hAnsi="Times New Roman" w:cs="Times New Roman"/>
          <w:color w:val="006400"/>
          <w:sz w:val="28"/>
          <w:szCs w:val="28"/>
          <w:lang w:val="uk-UA" w:eastAsia="ru-RU"/>
        </w:rPr>
        <w:t xml:space="preserve"> </w:t>
      </w:r>
      <w:r w:rsidRPr="006E4948">
        <w:rPr>
          <w:rFonts w:ascii="Times New Roman" w:eastAsia="Times New Roman" w:hAnsi="Times New Roman" w:cs="Times New Roman"/>
          <w:color w:val="000000"/>
          <w:sz w:val="28"/>
          <w:szCs w:val="28"/>
          <w:lang w:val="uk-UA" w:eastAsia="ru-RU"/>
        </w:rPr>
        <w:t xml:space="preserve"> Дослідження готовності дітей старшого дошкільного віку до навчання в   школі, яке </w:t>
      </w:r>
      <w:r w:rsidRPr="006E4948">
        <w:rPr>
          <w:rFonts w:ascii="Times New Roman" w:eastAsia="Times New Roman" w:hAnsi="Times New Roman" w:cs="Times New Roman"/>
          <w:sz w:val="28"/>
          <w:szCs w:val="28"/>
          <w:lang w:eastAsia="ru-RU"/>
        </w:rPr>
        <w:t>проводилось</w:t>
      </w:r>
      <w:r w:rsidRPr="006E4948">
        <w:rPr>
          <w:rFonts w:ascii="Times New Roman" w:eastAsia="Times New Roman" w:hAnsi="Times New Roman" w:cs="Times New Roman"/>
          <w:sz w:val="28"/>
          <w:szCs w:val="28"/>
          <w:lang w:val="uk-UA" w:eastAsia="ru-RU"/>
        </w:rPr>
        <w:t xml:space="preserve"> проводилося практичним психологом Наталією МУШИК протягом:</w:t>
      </w:r>
      <w:r>
        <w:rPr>
          <w:rFonts w:ascii="Times New Roman" w:eastAsia="Times New Roman" w:hAnsi="Times New Roman" w:cs="Times New Roman"/>
          <w:sz w:val="28"/>
          <w:szCs w:val="28"/>
          <w:lang w:val="uk-UA" w:eastAsia="ru-RU"/>
        </w:rPr>
        <w:t xml:space="preserve"> лютого-квітня місяця шляхом к</w:t>
      </w:r>
      <w:r w:rsidRPr="006E4948">
        <w:rPr>
          <w:rFonts w:ascii="Times New Roman" w:eastAsia="Times New Roman" w:hAnsi="Times New Roman" w:cs="Times New Roman"/>
          <w:sz w:val="28"/>
          <w:szCs w:val="28"/>
          <w:lang w:val="uk-UA" w:eastAsia="ru-RU"/>
        </w:rPr>
        <w:t>омплекс</w:t>
      </w:r>
      <w:r>
        <w:rPr>
          <w:rFonts w:ascii="Times New Roman" w:eastAsia="Times New Roman" w:hAnsi="Times New Roman" w:cs="Times New Roman"/>
          <w:sz w:val="28"/>
          <w:szCs w:val="28"/>
          <w:lang w:val="uk-UA" w:eastAsia="ru-RU"/>
        </w:rPr>
        <w:t>у</w:t>
      </w:r>
      <w:r w:rsidRPr="006E4948">
        <w:rPr>
          <w:rFonts w:ascii="Times New Roman" w:eastAsia="Times New Roman" w:hAnsi="Times New Roman" w:cs="Times New Roman"/>
          <w:sz w:val="28"/>
          <w:szCs w:val="28"/>
          <w:lang w:val="uk-UA" w:eastAsia="ru-RU"/>
        </w:rPr>
        <w:t xml:space="preserve"> діагностичних завдань «Чарівні перетворення»</w:t>
      </w:r>
      <w:r>
        <w:rPr>
          <w:rFonts w:ascii="Times New Roman" w:eastAsia="Times New Roman" w:hAnsi="Times New Roman" w:cs="Times New Roman"/>
          <w:sz w:val="28"/>
          <w:szCs w:val="28"/>
          <w:lang w:val="uk-UA" w:eastAsia="ru-RU"/>
        </w:rPr>
        <w:t>. Інструментарій</w:t>
      </w:r>
      <w:r w:rsidRPr="006E4948">
        <w:rPr>
          <w:rFonts w:ascii="Times New Roman" w:eastAsia="Times New Roman" w:hAnsi="Times New Roman" w:cs="Times New Roman"/>
          <w:sz w:val="28"/>
          <w:szCs w:val="28"/>
          <w:lang w:val="uk-UA" w:eastAsia="ru-RU"/>
        </w:rPr>
        <w:t xml:space="preserve"> був застосований у форматі ігрової взаємодії дорослого із дитиною старшого дошкільного віку. </w:t>
      </w:r>
      <w:r>
        <w:rPr>
          <w:rFonts w:ascii="Times New Roman" w:eastAsia="Times New Roman" w:hAnsi="Times New Roman" w:cs="Times New Roman"/>
          <w:sz w:val="28"/>
          <w:szCs w:val="28"/>
          <w:lang w:val="uk-UA" w:eastAsia="ru-RU"/>
        </w:rPr>
        <w:t xml:space="preserve"> </w:t>
      </w:r>
    </w:p>
    <w:p w:rsidR="008555DD" w:rsidRPr="004C1D93" w:rsidRDefault="008555DD" w:rsidP="008555DD">
      <w:pPr>
        <w:spacing w:after="0" w:line="240" w:lineRule="auto"/>
        <w:jc w:val="both"/>
        <w:rPr>
          <w:rFonts w:ascii="Times New Roman" w:eastAsia="Calibri" w:hAnsi="Times New Roman" w:cs="Times New Roman"/>
          <w:color w:val="000000" w:themeColor="text1"/>
          <w:sz w:val="28"/>
          <w:szCs w:val="28"/>
          <w:lang w:val="uk-UA"/>
        </w:rPr>
      </w:pPr>
      <w:r>
        <w:rPr>
          <w:rFonts w:ascii="Times New Roman" w:eastAsia="Times New Roman" w:hAnsi="Times New Roman" w:cs="Times New Roman"/>
          <w:bCs/>
          <w:color w:val="000000"/>
          <w:sz w:val="28"/>
          <w:szCs w:val="28"/>
          <w:lang w:val="uk-UA" w:eastAsia="ru-RU"/>
        </w:rPr>
        <w:t xml:space="preserve">      </w:t>
      </w:r>
      <w:r w:rsidRPr="006E4948">
        <w:rPr>
          <w:rFonts w:ascii="Times New Roman" w:eastAsia="Times New Roman" w:hAnsi="Times New Roman" w:cs="Times New Roman"/>
          <w:bCs/>
          <w:color w:val="000000"/>
          <w:sz w:val="28"/>
          <w:szCs w:val="28"/>
          <w:lang w:val="uk-UA" w:eastAsia="ru-RU"/>
        </w:rPr>
        <w:t xml:space="preserve"> </w:t>
      </w:r>
      <w:r>
        <w:rPr>
          <w:rFonts w:ascii="Times New Roman" w:eastAsia="Times New Roman" w:hAnsi="Times New Roman" w:cs="Times New Roman"/>
          <w:bCs/>
          <w:color w:val="000000"/>
          <w:sz w:val="28"/>
          <w:szCs w:val="28"/>
          <w:lang w:val="uk-UA" w:eastAsia="ru-RU"/>
        </w:rPr>
        <w:t xml:space="preserve">Практичний психолог обстежила </w:t>
      </w:r>
      <w:r>
        <w:rPr>
          <w:rFonts w:ascii="Times New Roman" w:eastAsia="Times New Roman" w:hAnsi="Times New Roman" w:cs="Times New Roman"/>
          <w:bCs/>
          <w:color w:val="000000" w:themeColor="text1"/>
          <w:sz w:val="28"/>
          <w:szCs w:val="28"/>
          <w:lang w:val="uk-UA" w:eastAsia="ru-RU"/>
        </w:rPr>
        <w:t xml:space="preserve"> </w:t>
      </w:r>
      <w:r w:rsidRPr="004C1D93">
        <w:rPr>
          <w:rFonts w:ascii="Times New Roman" w:eastAsia="Times New Roman" w:hAnsi="Times New Roman" w:cs="Times New Roman"/>
          <w:color w:val="000000" w:themeColor="text1"/>
          <w:sz w:val="28"/>
          <w:szCs w:val="28"/>
          <w:lang w:eastAsia="ru-RU"/>
        </w:rPr>
        <w:t>56</w:t>
      </w:r>
      <w:r w:rsidRPr="004C1D93">
        <w:rPr>
          <w:rFonts w:ascii="Times New Roman" w:eastAsia="Times New Roman" w:hAnsi="Times New Roman" w:cs="Times New Roman"/>
          <w:color w:val="000000" w:themeColor="text1"/>
          <w:sz w:val="28"/>
          <w:szCs w:val="28"/>
          <w:lang w:val="uk-UA" w:eastAsia="ru-RU"/>
        </w:rPr>
        <w:t xml:space="preserve"> </w:t>
      </w:r>
      <w:r w:rsidRPr="006E4948">
        <w:rPr>
          <w:rFonts w:ascii="Times New Roman" w:eastAsia="Times New Roman" w:hAnsi="Times New Roman" w:cs="Times New Roman"/>
          <w:color w:val="000000" w:themeColor="text1"/>
          <w:sz w:val="28"/>
          <w:szCs w:val="28"/>
          <w:lang w:eastAsia="ru-RU"/>
        </w:rPr>
        <w:t>дітей</w:t>
      </w:r>
      <w:r>
        <w:rPr>
          <w:rFonts w:ascii="Times New Roman" w:eastAsia="Times New Roman" w:hAnsi="Times New Roman" w:cs="Times New Roman"/>
          <w:bCs/>
          <w:color w:val="000000" w:themeColor="text1"/>
          <w:sz w:val="28"/>
          <w:szCs w:val="28"/>
          <w:lang w:val="uk-UA" w:eastAsia="ru-RU"/>
        </w:rPr>
        <w:t xml:space="preserve">. За результатами обстежень та індивідуальних бесід з батьками вияснили, що </w:t>
      </w:r>
      <w:r>
        <w:rPr>
          <w:rFonts w:ascii="Times New Roman" w:eastAsia="Calibri" w:hAnsi="Times New Roman" w:cs="Times New Roman"/>
          <w:color w:val="000000" w:themeColor="text1"/>
          <w:sz w:val="28"/>
          <w:szCs w:val="28"/>
          <w:lang w:val="uk-UA"/>
        </w:rPr>
        <w:t xml:space="preserve"> до </w:t>
      </w:r>
      <w:r>
        <w:rPr>
          <w:rFonts w:ascii="Times New Roman" w:eastAsia="Calibri" w:hAnsi="Times New Roman" w:cs="Times New Roman"/>
          <w:color w:val="000000" w:themeColor="text1"/>
          <w:sz w:val="28"/>
          <w:szCs w:val="28"/>
        </w:rPr>
        <w:t>школи</w:t>
      </w:r>
      <w:r w:rsidRPr="004C1D93">
        <w:rPr>
          <w:rFonts w:ascii="Times New Roman" w:eastAsia="Calibri" w:hAnsi="Times New Roman" w:cs="Times New Roman"/>
          <w:color w:val="000000" w:themeColor="text1"/>
          <w:sz w:val="28"/>
          <w:szCs w:val="28"/>
        </w:rPr>
        <w:t xml:space="preserve"> йде</w:t>
      </w:r>
      <w:r w:rsidRPr="006E4948">
        <w:rPr>
          <w:rFonts w:ascii="Times New Roman" w:eastAsia="Calibri" w:hAnsi="Times New Roman" w:cs="Times New Roman"/>
          <w:color w:val="000000" w:themeColor="text1"/>
          <w:sz w:val="28"/>
          <w:szCs w:val="28"/>
        </w:rPr>
        <w:t>: 49</w:t>
      </w:r>
      <w:r>
        <w:rPr>
          <w:rFonts w:ascii="Times New Roman" w:eastAsia="Calibri" w:hAnsi="Times New Roman" w:cs="Times New Roman"/>
          <w:color w:val="000000" w:themeColor="text1"/>
          <w:sz w:val="28"/>
          <w:szCs w:val="28"/>
          <w:lang w:val="uk-UA"/>
        </w:rPr>
        <w:t xml:space="preserve"> </w:t>
      </w:r>
      <w:r w:rsidRPr="006E4948">
        <w:rPr>
          <w:rFonts w:ascii="Times New Roman" w:eastAsia="Calibri" w:hAnsi="Times New Roman" w:cs="Times New Roman"/>
          <w:color w:val="000000" w:themeColor="text1"/>
          <w:sz w:val="28"/>
          <w:szCs w:val="28"/>
        </w:rPr>
        <w:t>дітей</w:t>
      </w:r>
      <w:r w:rsidRPr="006E4948">
        <w:rPr>
          <w:rFonts w:ascii="Times New Roman" w:eastAsia="Times New Roman" w:hAnsi="Times New Roman" w:cs="Times New Roman"/>
          <w:color w:val="000000" w:themeColor="text1"/>
          <w:sz w:val="28"/>
          <w:szCs w:val="28"/>
          <w:lang w:val="uk-UA" w:eastAsia="ru-RU"/>
        </w:rPr>
        <w:t>.</w:t>
      </w:r>
      <w:r w:rsidRPr="004C1D93">
        <w:rPr>
          <w:rFonts w:ascii="Times New Roman" w:eastAsia="Times New Roman" w:hAnsi="Times New Roman" w:cs="Times New Roman"/>
          <w:color w:val="000000" w:themeColor="text1"/>
          <w:sz w:val="28"/>
          <w:szCs w:val="28"/>
          <w:lang w:val="uk-UA" w:eastAsia="ru-RU"/>
        </w:rPr>
        <w:t xml:space="preserve"> Залишається в закладі</w:t>
      </w:r>
      <w:r w:rsidRPr="006E4948">
        <w:rPr>
          <w:rFonts w:ascii="Times New Roman" w:eastAsia="Times New Roman" w:hAnsi="Times New Roman" w:cs="Times New Roman"/>
          <w:color w:val="000000" w:themeColor="text1"/>
          <w:sz w:val="28"/>
          <w:szCs w:val="28"/>
          <w:lang w:val="uk-UA" w:eastAsia="ru-RU"/>
        </w:rPr>
        <w:t>: 8 дітей</w:t>
      </w:r>
      <w:r w:rsidRPr="004C1D93">
        <w:rPr>
          <w:rFonts w:ascii="Times New Roman" w:eastAsia="Calibri" w:hAnsi="Times New Roman" w:cs="Times New Roman"/>
          <w:color w:val="000000" w:themeColor="text1"/>
          <w:sz w:val="28"/>
          <w:szCs w:val="28"/>
          <w:lang w:val="uk-UA"/>
        </w:rPr>
        <w:t xml:space="preserve"> </w:t>
      </w:r>
      <w:r w:rsidRPr="004C1D93">
        <w:rPr>
          <w:rFonts w:ascii="Times New Roman" w:eastAsia="Times New Roman" w:hAnsi="Times New Roman" w:cs="Times New Roman"/>
          <w:color w:val="000000" w:themeColor="text1"/>
          <w:sz w:val="28"/>
          <w:szCs w:val="28"/>
          <w:lang w:val="uk-UA" w:eastAsia="ru-RU"/>
        </w:rPr>
        <w:t>(б</w:t>
      </w:r>
      <w:r w:rsidRPr="006E4948">
        <w:rPr>
          <w:rFonts w:ascii="Times New Roman" w:eastAsia="Times New Roman" w:hAnsi="Times New Roman" w:cs="Times New Roman"/>
          <w:color w:val="000000" w:themeColor="text1"/>
          <w:sz w:val="28"/>
          <w:szCs w:val="28"/>
          <w:lang w:val="uk-UA" w:eastAsia="ru-RU"/>
        </w:rPr>
        <w:t xml:space="preserve">ажання батьків та рекомендація </w:t>
      </w:r>
      <w:r w:rsidRPr="006E4948">
        <w:rPr>
          <w:rFonts w:ascii="Times New Roman" w:eastAsia="Calibri" w:hAnsi="Times New Roman" w:cs="Times New Roman"/>
          <w:color w:val="000000" w:themeColor="text1"/>
          <w:sz w:val="28"/>
          <w:szCs w:val="28"/>
          <w:lang w:val="uk-UA"/>
        </w:rPr>
        <w:t xml:space="preserve"> логопеда). </w:t>
      </w:r>
    </w:p>
    <w:p w:rsidR="008555DD" w:rsidRDefault="008555DD" w:rsidP="008555DD">
      <w:pPr>
        <w:spacing w:after="0" w:line="240" w:lineRule="auto"/>
        <w:jc w:val="both"/>
        <w:rPr>
          <w:rFonts w:ascii="Times New Roman" w:eastAsia="Times New Roman" w:hAnsi="Times New Roman" w:cs="Times New Roman"/>
          <w:color w:val="000000" w:themeColor="text1"/>
          <w:sz w:val="28"/>
          <w:szCs w:val="28"/>
          <w:lang w:val="uk-UA" w:eastAsia="ru-RU"/>
        </w:rPr>
      </w:pPr>
      <w:r w:rsidRPr="004C1D93">
        <w:rPr>
          <w:rFonts w:ascii="Times New Roman" w:eastAsia="Calibri" w:hAnsi="Times New Roman" w:cs="Times New Roman"/>
          <w:color w:val="000000" w:themeColor="text1"/>
          <w:sz w:val="28"/>
          <w:szCs w:val="28"/>
          <w:lang w:val="uk-UA"/>
        </w:rPr>
        <w:t xml:space="preserve">      </w:t>
      </w:r>
      <w:r w:rsidRPr="004C1D93">
        <w:rPr>
          <w:rFonts w:ascii="Times New Roman" w:eastAsia="Times New Roman" w:hAnsi="Times New Roman" w:cs="Times New Roman"/>
          <w:color w:val="000000" w:themeColor="text1"/>
          <w:sz w:val="28"/>
          <w:szCs w:val="28"/>
          <w:lang w:eastAsia="ru-RU"/>
        </w:rPr>
        <w:t> </w:t>
      </w:r>
      <w:r w:rsidRPr="004C1D93">
        <w:rPr>
          <w:rFonts w:ascii="Times New Roman" w:eastAsia="Times New Roman" w:hAnsi="Times New Roman" w:cs="Times New Roman"/>
          <w:color w:val="000000" w:themeColor="text1"/>
          <w:sz w:val="28"/>
          <w:szCs w:val="28"/>
          <w:lang w:val="uk-UA" w:eastAsia="ru-RU"/>
        </w:rPr>
        <w:t xml:space="preserve">За результатами вибіркового контролю стану реалізації завдань Базового компоненту дошкільної освіти можна сказати, що у шестирічок добре сформовані психологічна, соціальна, емоційно-вольова, мотиваційна та фізична готовності до навчання у школі. Старші дошкільники пізнавально активні, соціально адаптовані, інтелектуально розвинені, мовленнєво розкуті, творчі, грайливі, емоційно та ціннісно сприймають довкілля, позитивно ставляться до себе, володіють навичками саморегуляції, а головне, усі бажають йти до школи. </w:t>
      </w:r>
    </w:p>
    <w:p w:rsidR="000B0836" w:rsidRDefault="00432862" w:rsidP="005C6E64">
      <w:pPr>
        <w:spacing w:after="0" w:line="240" w:lineRule="auto"/>
        <w:ind w:firstLine="851"/>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p>
    <w:p w:rsidR="005C6E64" w:rsidRPr="008555DD" w:rsidRDefault="002C0A28" w:rsidP="008555DD">
      <w:pPr>
        <w:pStyle w:val="a3"/>
        <w:numPr>
          <w:ilvl w:val="0"/>
          <w:numId w:val="35"/>
        </w:numPr>
        <w:spacing w:after="0" w:line="240" w:lineRule="auto"/>
        <w:ind w:left="567" w:hanging="567"/>
        <w:jc w:val="both"/>
        <w:rPr>
          <w:rFonts w:ascii="Times New Roman" w:eastAsia="Times New Roman" w:hAnsi="Times New Roman" w:cs="Times New Roman"/>
          <w:color w:val="7030A0"/>
          <w:sz w:val="28"/>
          <w:szCs w:val="28"/>
          <w:lang w:eastAsia="ru-RU"/>
        </w:rPr>
      </w:pPr>
      <w:r w:rsidRPr="008555DD">
        <w:rPr>
          <w:rFonts w:ascii="Times New Roman" w:eastAsia="Times New Roman" w:hAnsi="Times New Roman" w:cs="Times New Roman"/>
          <w:b/>
          <w:bCs/>
          <w:color w:val="7030A0"/>
          <w:sz w:val="28"/>
          <w:szCs w:val="28"/>
          <w:lang w:eastAsia="ru-RU"/>
        </w:rPr>
        <w:t>ЯКІСТЬ РЕАЛІЗАЦІЇ ОСВІТНЬОЇ ПРОГРАМИ.</w:t>
      </w:r>
    </w:p>
    <w:p w:rsidR="005C6E64" w:rsidRPr="005C6E64" w:rsidRDefault="005C6E64" w:rsidP="005C6E64">
      <w:pPr>
        <w:spacing w:after="0" w:line="240" w:lineRule="auto"/>
        <w:rPr>
          <w:rFonts w:ascii="Times New Roman" w:eastAsia="Times New Roman" w:hAnsi="Times New Roman" w:cs="Times New Roman"/>
          <w:sz w:val="24"/>
          <w:szCs w:val="24"/>
          <w:lang w:eastAsia="ru-RU"/>
        </w:rPr>
      </w:pPr>
    </w:p>
    <w:tbl>
      <w:tblPr>
        <w:tblW w:w="0" w:type="auto"/>
        <w:tblCellMar>
          <w:top w:w="15" w:type="dxa"/>
          <w:left w:w="15" w:type="dxa"/>
          <w:bottom w:w="15" w:type="dxa"/>
          <w:right w:w="15" w:type="dxa"/>
        </w:tblCellMar>
        <w:tblLook w:val="04A0" w:firstRow="1" w:lastRow="0" w:firstColumn="1" w:lastColumn="0" w:noHBand="0" w:noVBand="1"/>
      </w:tblPr>
      <w:tblGrid>
        <w:gridCol w:w="2158"/>
        <w:gridCol w:w="7470"/>
      </w:tblGrid>
      <w:tr w:rsidR="002C0A28" w:rsidRPr="002C0A28" w:rsidTr="000B0836">
        <w:trPr>
          <w:tblHeader/>
        </w:trPr>
        <w:tc>
          <w:tcPr>
            <w:tcW w:w="2158" w:type="dxa"/>
            <w:tcBorders>
              <w:top w:val="single" w:sz="4" w:space="0" w:color="000000"/>
              <w:left w:val="single" w:sz="4" w:space="0" w:color="000000"/>
              <w:bottom w:val="single" w:sz="4" w:space="0" w:color="000000"/>
              <w:right w:val="single" w:sz="4" w:space="0" w:color="000000"/>
            </w:tcBorders>
            <w:vAlign w:val="center"/>
            <w:hideMark/>
          </w:tcPr>
          <w:p w:rsidR="005C6E64" w:rsidRPr="002C0A28" w:rsidRDefault="005C6E64" w:rsidP="005C6E64">
            <w:pPr>
              <w:spacing w:after="0" w:line="240" w:lineRule="auto"/>
              <w:jc w:val="center"/>
              <w:rPr>
                <w:rFonts w:ascii="Times New Roman" w:eastAsia="Times New Roman" w:hAnsi="Times New Roman" w:cs="Times New Roman"/>
                <w:bCs/>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Компонент</w:t>
            </w:r>
          </w:p>
        </w:tc>
        <w:tc>
          <w:tcPr>
            <w:tcW w:w="7470" w:type="dxa"/>
            <w:tcBorders>
              <w:top w:val="single" w:sz="4" w:space="0" w:color="000000"/>
              <w:left w:val="single" w:sz="4" w:space="0" w:color="000000"/>
              <w:bottom w:val="single" w:sz="4" w:space="0" w:color="000000"/>
              <w:right w:val="single" w:sz="4" w:space="0" w:color="000000"/>
            </w:tcBorders>
            <w:vAlign w:val="center"/>
            <w:hideMark/>
          </w:tcPr>
          <w:p w:rsidR="005C6E64" w:rsidRPr="002C0A28" w:rsidRDefault="005C6E64" w:rsidP="005C6E64">
            <w:pPr>
              <w:spacing w:after="0" w:line="240" w:lineRule="auto"/>
              <w:jc w:val="center"/>
              <w:rPr>
                <w:rFonts w:ascii="Times New Roman" w:eastAsia="Times New Roman" w:hAnsi="Times New Roman" w:cs="Times New Roman"/>
                <w:bCs/>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Зміст / Показники</w:t>
            </w:r>
          </w:p>
        </w:tc>
      </w:tr>
      <w:tr w:rsidR="002C0A28" w:rsidRPr="002C0A28" w:rsidTr="000B0836">
        <w:tc>
          <w:tcPr>
            <w:tcW w:w="2158" w:type="dxa"/>
            <w:tcBorders>
              <w:top w:val="single" w:sz="4" w:space="0" w:color="000000"/>
              <w:left w:val="single" w:sz="4" w:space="0" w:color="000000"/>
              <w:bottom w:val="single" w:sz="4" w:space="0" w:color="000000"/>
              <w:right w:val="single" w:sz="4" w:space="0" w:color="000000"/>
            </w:tcBorders>
            <w:vAlign w:val="center"/>
            <w:hideMark/>
          </w:tcPr>
          <w:p w:rsidR="005C6E64" w:rsidRPr="002C0A28" w:rsidRDefault="005C6E64"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1. Нормативна база</w:t>
            </w:r>
          </w:p>
        </w:tc>
        <w:tc>
          <w:tcPr>
            <w:tcW w:w="7470" w:type="dxa"/>
            <w:tcBorders>
              <w:top w:val="single" w:sz="4" w:space="0" w:color="000000"/>
              <w:left w:val="single" w:sz="4" w:space="0" w:color="000000"/>
              <w:bottom w:val="single" w:sz="4" w:space="0" w:color="000000"/>
              <w:right w:val="single" w:sz="4" w:space="0" w:color="000000"/>
            </w:tcBorders>
            <w:vAlign w:val="center"/>
            <w:hideMark/>
          </w:tcPr>
          <w:p w:rsidR="005C6E64" w:rsidRPr="002C0A28" w:rsidRDefault="005C6E64"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Базовий компонент дошкільної освіти (нова редакція)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8"/>
              <w:gridCol w:w="2772"/>
            </w:tblGrid>
            <w:tr w:rsidR="000B0836" w:rsidRPr="000B0836" w:rsidTr="000B0836">
              <w:tc>
                <w:tcPr>
                  <w:tcW w:w="4658" w:type="dxa"/>
                  <w:shd w:val="clear" w:color="auto" w:fill="auto"/>
                </w:tcPr>
                <w:p w:rsidR="000B0836" w:rsidRPr="000B0836" w:rsidRDefault="000B0836" w:rsidP="000B0836">
                  <w:pPr>
                    <w:spacing w:after="0" w:line="240" w:lineRule="auto"/>
                    <w:jc w:val="both"/>
                    <w:rPr>
                      <w:rFonts w:ascii="Times New Roman" w:eastAsia="SimSun" w:hAnsi="Times New Roman" w:cs="Times New Roman"/>
                      <w:bCs/>
                      <w:sz w:val="28"/>
                      <w:szCs w:val="28"/>
                      <w:lang w:eastAsia="uk-UA"/>
                    </w:rPr>
                  </w:pPr>
                  <w:r>
                    <w:rPr>
                      <w:rFonts w:ascii="Times New Roman" w:eastAsia="Times New Roman" w:hAnsi="Times New Roman" w:cs="Times New Roman"/>
                      <w:color w:val="000000" w:themeColor="text1"/>
                      <w:sz w:val="28"/>
                      <w:szCs w:val="28"/>
                      <w:lang w:eastAsia="ru-RU"/>
                    </w:rPr>
                    <w:t> </w:t>
                  </w:r>
                  <w:r w:rsidRPr="000B0836">
                    <w:rPr>
                      <w:rFonts w:ascii="Times New Roman" w:eastAsia="SimSun" w:hAnsi="Times New Roman" w:cs="Times New Roman"/>
                      <w:sz w:val="28"/>
                      <w:szCs w:val="28"/>
                      <w:lang w:eastAsia="uk-UA"/>
                    </w:rPr>
                    <w:t>Програма розвитку дитини дошкільного віку «Українське дошкілля» БІЛАН О. І. (протокол №6 від 03.12.2021 зареєстр. у Каталозі за № 1.0025-2021)</w:t>
                  </w:r>
                </w:p>
              </w:tc>
              <w:tc>
                <w:tcPr>
                  <w:tcW w:w="2772" w:type="dxa"/>
                  <w:shd w:val="clear" w:color="auto" w:fill="auto"/>
                </w:tcPr>
                <w:p w:rsidR="000B0836" w:rsidRPr="000B0836" w:rsidRDefault="000B0836" w:rsidP="000B0836">
                  <w:pPr>
                    <w:spacing w:after="0" w:line="240" w:lineRule="auto"/>
                    <w:rPr>
                      <w:rFonts w:ascii="Times New Roman" w:eastAsia="SimSun" w:hAnsi="Times New Roman" w:cs="Times New Roman"/>
                      <w:sz w:val="28"/>
                      <w:szCs w:val="28"/>
                      <w:lang w:val="en-US" w:eastAsia="uk-UA"/>
                    </w:rPr>
                  </w:pPr>
                  <w:r w:rsidRPr="000B0836">
                    <w:rPr>
                      <w:rFonts w:ascii="Times New Roman" w:eastAsia="SimSun" w:hAnsi="Times New Roman" w:cs="Times New Roman"/>
                      <w:sz w:val="28"/>
                      <w:szCs w:val="28"/>
                      <w:lang w:val="en-US" w:eastAsia="uk-UA"/>
                    </w:rPr>
                    <w:t>Педагогічний колектив</w:t>
                  </w:r>
                </w:p>
              </w:tc>
            </w:tr>
            <w:tr w:rsidR="000B0836" w:rsidRPr="000B0836" w:rsidTr="000B0836">
              <w:tc>
                <w:tcPr>
                  <w:tcW w:w="4658" w:type="dxa"/>
                  <w:shd w:val="clear" w:color="auto" w:fill="auto"/>
                </w:tcPr>
                <w:p w:rsidR="000B0836" w:rsidRPr="000B0836" w:rsidRDefault="000B0836" w:rsidP="000B0836">
                  <w:pPr>
                    <w:spacing w:after="0" w:line="240" w:lineRule="auto"/>
                    <w:jc w:val="both"/>
                    <w:rPr>
                      <w:rFonts w:ascii="Times New Roman" w:eastAsia="SimSun" w:hAnsi="Times New Roman" w:cs="Times New Roman"/>
                      <w:sz w:val="28"/>
                      <w:szCs w:val="28"/>
                      <w:lang w:eastAsia="ru-RU"/>
                    </w:rPr>
                  </w:pPr>
                  <w:r w:rsidRPr="000B0836">
                    <w:rPr>
                      <w:rFonts w:ascii="Times New Roman" w:eastAsia="SimSun" w:hAnsi="Times New Roman" w:cs="Times New Roman"/>
                      <w:sz w:val="28"/>
                      <w:szCs w:val="28"/>
                      <w:lang w:eastAsia="ru-RU"/>
                    </w:rPr>
                    <w:lastRenderedPageBreak/>
                    <w:t>Програма розвитку дошкільників з особливими освітніми потребами в інклюзивному Середовищі ДНЗ.</w:t>
                  </w:r>
                </w:p>
                <w:p w:rsidR="000B0836" w:rsidRPr="000B0836" w:rsidRDefault="000B0836" w:rsidP="000B0836">
                  <w:pPr>
                    <w:spacing w:after="0" w:line="240" w:lineRule="auto"/>
                    <w:jc w:val="both"/>
                    <w:rPr>
                      <w:rFonts w:ascii="Times New Roman" w:eastAsia="SimSun" w:hAnsi="Times New Roman" w:cs="Times New Roman"/>
                      <w:sz w:val="28"/>
                      <w:szCs w:val="28"/>
                      <w:lang w:val="en-US" w:eastAsia="ru-RU"/>
                    </w:rPr>
                  </w:pPr>
                  <w:r w:rsidRPr="000B0836">
                    <w:rPr>
                      <w:rFonts w:ascii="Times New Roman" w:eastAsia="SimSun" w:hAnsi="Times New Roman" w:cs="Times New Roman"/>
                      <w:sz w:val="28"/>
                      <w:szCs w:val="28"/>
                      <w:lang w:eastAsia="ru-RU"/>
                    </w:rPr>
                    <w:t xml:space="preserve">(Особлива дитина в інклюзивному навчальному закладі. Навчально-методичний комплект) КОВАЛЬ Л. В., ЛУЦЕНКО І. В., КОМПАНЕЦЬ Н. М.  </w:t>
                  </w:r>
                  <w:r w:rsidRPr="000B0836">
                    <w:rPr>
                      <w:rFonts w:ascii="Times New Roman" w:eastAsia="SimSun" w:hAnsi="Times New Roman" w:cs="Times New Roman"/>
                      <w:sz w:val="28"/>
                      <w:szCs w:val="28"/>
                      <w:lang w:val="en-US" w:eastAsia="ru-RU"/>
                    </w:rPr>
                    <w:t>(Інститут спеціальної педагогіки НАПН України. Лист ІМЗО  18.05.2018 № 22.1 /12-Г-267)</w:t>
                  </w:r>
                </w:p>
              </w:tc>
              <w:tc>
                <w:tcPr>
                  <w:tcW w:w="2772" w:type="dxa"/>
                  <w:shd w:val="clear" w:color="auto" w:fill="auto"/>
                </w:tcPr>
                <w:p w:rsidR="000B0836" w:rsidRPr="000B0836" w:rsidRDefault="000B0836" w:rsidP="000B0836">
                  <w:pPr>
                    <w:spacing w:after="0" w:line="240" w:lineRule="auto"/>
                    <w:jc w:val="both"/>
                    <w:rPr>
                      <w:rFonts w:ascii="Times New Roman" w:eastAsia="SimSun" w:hAnsi="Times New Roman" w:cs="Times New Roman"/>
                      <w:sz w:val="28"/>
                      <w:szCs w:val="28"/>
                      <w:lang w:val="en-US" w:eastAsia="ru-RU"/>
                    </w:rPr>
                  </w:pPr>
                  <w:r w:rsidRPr="000B0836">
                    <w:rPr>
                      <w:rFonts w:ascii="Times New Roman" w:eastAsia="SimSun" w:hAnsi="Times New Roman" w:cs="Times New Roman"/>
                      <w:sz w:val="28"/>
                      <w:szCs w:val="28"/>
                      <w:lang w:val="en-US" w:eastAsia="ru-RU"/>
                    </w:rPr>
                    <w:t xml:space="preserve">Педагоги інклюзивних групи </w:t>
                  </w:r>
                </w:p>
                <w:p w:rsidR="000B0836" w:rsidRPr="000B0836" w:rsidRDefault="000B0836" w:rsidP="000B0836">
                  <w:pPr>
                    <w:spacing w:after="0" w:line="240" w:lineRule="auto"/>
                    <w:jc w:val="both"/>
                    <w:rPr>
                      <w:rFonts w:ascii="Times New Roman" w:eastAsia="SimSun" w:hAnsi="Times New Roman" w:cs="Times New Roman"/>
                      <w:sz w:val="28"/>
                      <w:szCs w:val="28"/>
                      <w:lang w:val="en-US" w:eastAsia="ru-RU"/>
                    </w:rPr>
                  </w:pPr>
                  <w:r w:rsidRPr="000B0836">
                    <w:rPr>
                      <w:rFonts w:ascii="Times New Roman" w:eastAsia="SimSun" w:hAnsi="Times New Roman" w:cs="Times New Roman"/>
                      <w:sz w:val="28"/>
                      <w:szCs w:val="28"/>
                      <w:lang w:val="en-US" w:eastAsia="ru-RU"/>
                    </w:rPr>
                    <w:t>№ 4, № 13, № 11</w:t>
                  </w:r>
                </w:p>
              </w:tc>
            </w:tr>
            <w:tr w:rsidR="000B0836" w:rsidRPr="000B0836" w:rsidTr="000B0836">
              <w:tc>
                <w:tcPr>
                  <w:tcW w:w="4658" w:type="dxa"/>
                  <w:shd w:val="clear" w:color="auto" w:fill="auto"/>
                </w:tcPr>
                <w:p w:rsidR="000B0836" w:rsidRPr="000B0836" w:rsidRDefault="000B0836" w:rsidP="000B0836">
                  <w:pPr>
                    <w:spacing w:after="0" w:line="240" w:lineRule="auto"/>
                    <w:jc w:val="both"/>
                    <w:rPr>
                      <w:rFonts w:ascii="Times New Roman" w:eastAsia="SimSun" w:hAnsi="Times New Roman" w:cs="Times New Roman"/>
                      <w:sz w:val="28"/>
                      <w:szCs w:val="28"/>
                      <w:lang w:eastAsia="ru-RU"/>
                    </w:rPr>
                  </w:pPr>
                  <w:r w:rsidRPr="000B0836">
                    <w:rPr>
                      <w:rFonts w:ascii="Times New Roman" w:eastAsia="SimSun" w:hAnsi="Times New Roman" w:cs="Times New Roman"/>
                      <w:sz w:val="28"/>
                      <w:szCs w:val="28"/>
                      <w:lang w:eastAsia="ru-RU"/>
                    </w:rPr>
                    <w:t xml:space="preserve">Програма. Корекційно-розвиткова робота з дітьми із загальним та фонетико-фонематичним недорозвиненням мовлення І. В. КРАВЦОВА, Л.Л. СТАХОВА (ЛИСТ ІМЗО від 15.07.2019 № 22.1/12-Г-577)   </w:t>
                  </w:r>
                </w:p>
              </w:tc>
              <w:tc>
                <w:tcPr>
                  <w:tcW w:w="2772" w:type="dxa"/>
                  <w:shd w:val="clear" w:color="auto" w:fill="auto"/>
                </w:tcPr>
                <w:p w:rsidR="000B0836" w:rsidRPr="000B0836" w:rsidRDefault="000B0836" w:rsidP="000B0836">
                  <w:pPr>
                    <w:spacing w:after="0" w:line="240" w:lineRule="auto"/>
                    <w:jc w:val="both"/>
                    <w:rPr>
                      <w:rFonts w:ascii="Times New Roman" w:eastAsia="SimSun" w:hAnsi="Times New Roman" w:cs="Times New Roman"/>
                      <w:sz w:val="28"/>
                      <w:szCs w:val="28"/>
                      <w:lang w:val="en-US" w:eastAsia="ru-RU"/>
                    </w:rPr>
                  </w:pPr>
                  <w:r w:rsidRPr="000B0836">
                    <w:rPr>
                      <w:rFonts w:ascii="Times New Roman" w:eastAsia="SimSun" w:hAnsi="Times New Roman" w:cs="Times New Roman"/>
                      <w:sz w:val="28"/>
                      <w:szCs w:val="28"/>
                      <w:lang w:val="en-US" w:eastAsia="ru-RU"/>
                    </w:rPr>
                    <w:t xml:space="preserve">Педагоги спеціальних груп </w:t>
                  </w:r>
                </w:p>
                <w:p w:rsidR="000B0836" w:rsidRPr="000B0836" w:rsidRDefault="000B0836" w:rsidP="000B0836">
                  <w:pPr>
                    <w:spacing w:after="0" w:line="240" w:lineRule="auto"/>
                    <w:jc w:val="both"/>
                    <w:rPr>
                      <w:rFonts w:ascii="Times New Roman" w:eastAsia="SimSun" w:hAnsi="Times New Roman" w:cs="Times New Roman"/>
                      <w:sz w:val="28"/>
                      <w:szCs w:val="28"/>
                      <w:lang w:val="en-US" w:eastAsia="ru-RU"/>
                    </w:rPr>
                  </w:pPr>
                  <w:r w:rsidRPr="000B0836">
                    <w:rPr>
                      <w:rFonts w:ascii="Times New Roman" w:eastAsia="SimSun" w:hAnsi="Times New Roman" w:cs="Times New Roman"/>
                      <w:sz w:val="28"/>
                      <w:szCs w:val="28"/>
                      <w:lang w:val="en-US" w:eastAsia="ru-RU"/>
                    </w:rPr>
                    <w:t>№ 1, №2, №7</w:t>
                  </w:r>
                </w:p>
              </w:tc>
            </w:tr>
            <w:tr w:rsidR="000B0836" w:rsidRPr="000B0836" w:rsidTr="000B0836">
              <w:tc>
                <w:tcPr>
                  <w:tcW w:w="4658" w:type="dxa"/>
                  <w:shd w:val="clear" w:color="auto" w:fill="auto"/>
                </w:tcPr>
                <w:p w:rsidR="000B0836" w:rsidRPr="000B0836" w:rsidRDefault="000B0836" w:rsidP="000B0836">
                  <w:pPr>
                    <w:spacing w:after="0" w:line="240" w:lineRule="auto"/>
                    <w:jc w:val="both"/>
                    <w:rPr>
                      <w:rFonts w:ascii="Times New Roman" w:eastAsia="SimSun" w:hAnsi="Times New Roman" w:cs="Times New Roman"/>
                      <w:sz w:val="28"/>
                      <w:szCs w:val="28"/>
                      <w:lang w:eastAsia="ru-RU"/>
                    </w:rPr>
                  </w:pPr>
                  <w:r w:rsidRPr="000B0836">
                    <w:rPr>
                      <w:rFonts w:ascii="Times New Roman" w:eastAsia="SimSun" w:hAnsi="Times New Roman" w:cs="Times New Roman"/>
                      <w:sz w:val="28"/>
                      <w:szCs w:val="28"/>
                      <w:lang w:eastAsia="ru-RU"/>
                    </w:rPr>
                    <w:t xml:space="preserve">Навчальних планів Монтессорі </w:t>
                  </w:r>
                  <w:r w:rsidRPr="000B0836">
                    <w:rPr>
                      <w:rFonts w:ascii="Times New Roman" w:eastAsia="Times New Roman" w:hAnsi="Times New Roman" w:cs="Times New Roman"/>
                      <w:sz w:val="28"/>
                      <w:szCs w:val="28"/>
                      <w:lang w:eastAsia="uk-UA"/>
                    </w:rPr>
                    <w:t>(Затверджені Українським освітнім Монтессорі-центром)</w:t>
                  </w:r>
                </w:p>
              </w:tc>
              <w:tc>
                <w:tcPr>
                  <w:tcW w:w="2772" w:type="dxa"/>
                  <w:shd w:val="clear" w:color="auto" w:fill="auto"/>
                </w:tcPr>
                <w:p w:rsidR="000B0836" w:rsidRPr="000B0836" w:rsidRDefault="000B0836" w:rsidP="000B0836">
                  <w:pPr>
                    <w:spacing w:after="0" w:line="240" w:lineRule="auto"/>
                    <w:jc w:val="both"/>
                    <w:rPr>
                      <w:rFonts w:ascii="Times New Roman" w:eastAsia="Times New Roman" w:hAnsi="Times New Roman" w:cs="Times New Roman"/>
                      <w:sz w:val="28"/>
                      <w:szCs w:val="28"/>
                      <w:lang w:val="en-US" w:eastAsia="uk-UA"/>
                    </w:rPr>
                  </w:pPr>
                  <w:r w:rsidRPr="000B0836">
                    <w:rPr>
                      <w:rFonts w:ascii="Times New Roman" w:eastAsia="Times New Roman" w:hAnsi="Times New Roman" w:cs="Times New Roman"/>
                      <w:sz w:val="28"/>
                      <w:szCs w:val="28"/>
                      <w:lang w:val="en-US" w:eastAsia="uk-UA"/>
                    </w:rPr>
                    <w:t xml:space="preserve">Педагоги груп №3, </w:t>
                  </w:r>
                  <w:r w:rsidRPr="000B0836">
                    <w:rPr>
                      <w:rFonts w:ascii="Times New Roman" w:eastAsia="SimSun" w:hAnsi="Times New Roman" w:cs="Times New Roman"/>
                      <w:sz w:val="28"/>
                      <w:szCs w:val="28"/>
                      <w:lang w:val="en-US" w:eastAsia="ru-RU"/>
                    </w:rPr>
                    <w:t>№</w:t>
                  </w:r>
                  <w:r w:rsidRPr="000B0836">
                    <w:rPr>
                      <w:rFonts w:ascii="Times New Roman" w:eastAsia="Times New Roman" w:hAnsi="Times New Roman" w:cs="Times New Roman"/>
                      <w:sz w:val="28"/>
                      <w:szCs w:val="28"/>
                      <w:lang w:val="en-US" w:eastAsia="uk-UA"/>
                    </w:rPr>
                    <w:t xml:space="preserve">9, </w:t>
                  </w:r>
                  <w:r w:rsidRPr="000B0836">
                    <w:rPr>
                      <w:rFonts w:ascii="Times New Roman" w:eastAsia="SimSun" w:hAnsi="Times New Roman" w:cs="Times New Roman"/>
                      <w:sz w:val="28"/>
                      <w:szCs w:val="28"/>
                      <w:lang w:val="en-US" w:eastAsia="ru-RU"/>
                    </w:rPr>
                    <w:t>№</w:t>
                  </w:r>
                  <w:r w:rsidRPr="000B0836">
                    <w:rPr>
                      <w:rFonts w:ascii="Times New Roman" w:eastAsia="Times New Roman" w:hAnsi="Times New Roman" w:cs="Times New Roman"/>
                      <w:sz w:val="28"/>
                      <w:szCs w:val="28"/>
                      <w:lang w:val="en-US" w:eastAsia="uk-UA"/>
                    </w:rPr>
                    <w:t>12</w:t>
                  </w:r>
                </w:p>
              </w:tc>
            </w:tr>
            <w:tr w:rsidR="000B0836" w:rsidRPr="000B0836" w:rsidTr="000B0836">
              <w:tc>
                <w:tcPr>
                  <w:tcW w:w="4658" w:type="dxa"/>
                  <w:shd w:val="clear" w:color="auto" w:fill="auto"/>
                </w:tcPr>
                <w:p w:rsidR="000B0836" w:rsidRPr="000B0836" w:rsidRDefault="000B0836" w:rsidP="000B0836">
                  <w:pPr>
                    <w:spacing w:after="0" w:line="240" w:lineRule="auto"/>
                    <w:jc w:val="both"/>
                    <w:rPr>
                      <w:rFonts w:ascii="Times New Roman" w:eastAsia="SimSun" w:hAnsi="Times New Roman" w:cs="Times New Roman"/>
                      <w:sz w:val="28"/>
                      <w:szCs w:val="28"/>
                      <w:lang w:val="uk-UA" w:eastAsia="ru-RU"/>
                    </w:rPr>
                  </w:pPr>
                  <w:r w:rsidRPr="000B0836">
                    <w:rPr>
                      <w:rFonts w:ascii="Times New Roman" w:eastAsia="SimSun" w:hAnsi="Times New Roman" w:cs="Times New Roman"/>
                      <w:sz w:val="28"/>
                      <w:szCs w:val="28"/>
                      <w:lang w:val="uk-UA" w:eastAsia="ru-RU"/>
                    </w:rPr>
                    <w:t xml:space="preserve">Програма </w:t>
                  </w:r>
                  <w:r w:rsidRPr="00BE192E">
                    <w:rPr>
                      <w:rFonts w:ascii="Times New Roman" w:eastAsia="SimSun" w:hAnsi="Times New Roman" w:cs="Times New Roman"/>
                      <w:sz w:val="28"/>
                      <w:szCs w:val="28"/>
                      <w:lang w:eastAsia="ru-RU"/>
                    </w:rPr>
                    <w:t>«</w:t>
                  </w:r>
                  <w:r w:rsidRPr="000B0836">
                    <w:rPr>
                      <w:rFonts w:ascii="Times New Roman" w:eastAsia="SimSun" w:hAnsi="Times New Roman" w:cs="Times New Roman"/>
                      <w:sz w:val="28"/>
                      <w:szCs w:val="28"/>
                      <w:lang w:val="uk-UA" w:eastAsia="ru-RU"/>
                    </w:rPr>
                    <w:t>Освіта і піклування</w:t>
                  </w:r>
                  <w:r w:rsidRPr="00BE192E">
                    <w:rPr>
                      <w:rFonts w:ascii="Times New Roman" w:eastAsia="SimSun" w:hAnsi="Times New Roman" w:cs="Times New Roman"/>
                      <w:sz w:val="28"/>
                      <w:szCs w:val="28"/>
                      <w:lang w:eastAsia="ru-RU"/>
                    </w:rPr>
                    <w:t>»</w:t>
                  </w:r>
                  <w:r w:rsidRPr="000B0836">
                    <w:rPr>
                      <w:rFonts w:ascii="Times New Roman" w:eastAsia="SimSun" w:hAnsi="Times New Roman" w:cs="Times New Roman"/>
                      <w:sz w:val="28"/>
                      <w:szCs w:val="28"/>
                      <w:lang w:val="uk-UA" w:eastAsia="ru-RU"/>
                    </w:rPr>
                    <w:t xml:space="preserve"> (Схвалено для використання в закладах дошкільної освіти Лист ДПУ </w:t>
                  </w:r>
                  <w:r w:rsidRPr="00BE192E">
                    <w:rPr>
                      <w:rFonts w:ascii="Times New Roman" w:eastAsia="SimSun" w:hAnsi="Times New Roman" w:cs="Times New Roman"/>
                      <w:sz w:val="28"/>
                      <w:szCs w:val="28"/>
                      <w:lang w:eastAsia="ru-RU"/>
                    </w:rPr>
                    <w:t>«</w:t>
                  </w:r>
                  <w:r w:rsidRPr="000B0836">
                    <w:rPr>
                      <w:rFonts w:ascii="Times New Roman" w:eastAsia="SimSun" w:hAnsi="Times New Roman" w:cs="Times New Roman"/>
                      <w:sz w:val="28"/>
                      <w:szCs w:val="28"/>
                      <w:lang w:val="uk-UA" w:eastAsia="ru-RU"/>
                    </w:rPr>
                    <w:t>Інститут модернізації змісту освіти</w:t>
                  </w:r>
                  <w:r w:rsidRPr="00BE192E">
                    <w:rPr>
                      <w:rFonts w:ascii="Times New Roman" w:eastAsia="SimSun" w:hAnsi="Times New Roman" w:cs="Times New Roman"/>
                      <w:sz w:val="28"/>
                      <w:szCs w:val="28"/>
                      <w:lang w:eastAsia="ru-RU"/>
                    </w:rPr>
                    <w:t>»</w:t>
                  </w:r>
                  <w:r w:rsidRPr="000B0836">
                    <w:rPr>
                      <w:rFonts w:ascii="Times New Roman" w:eastAsia="SimSun" w:hAnsi="Times New Roman" w:cs="Times New Roman"/>
                      <w:sz w:val="28"/>
                      <w:szCs w:val="28"/>
                      <w:lang w:val="uk-UA" w:eastAsia="ru-RU"/>
                    </w:rPr>
                    <w:t xml:space="preserve"> МОН України № 22.1/10-2453 від 19.10.2021 р.</w:t>
                  </w:r>
                </w:p>
              </w:tc>
              <w:tc>
                <w:tcPr>
                  <w:tcW w:w="2772" w:type="dxa"/>
                  <w:shd w:val="clear" w:color="auto" w:fill="auto"/>
                </w:tcPr>
                <w:p w:rsidR="000B0836" w:rsidRPr="000B0836" w:rsidRDefault="000B0836" w:rsidP="000B0836">
                  <w:pPr>
                    <w:spacing w:after="0" w:line="240" w:lineRule="auto"/>
                    <w:jc w:val="both"/>
                    <w:rPr>
                      <w:rFonts w:ascii="Times New Roman" w:eastAsia="Times New Roman" w:hAnsi="Times New Roman" w:cs="Times New Roman"/>
                      <w:sz w:val="28"/>
                      <w:szCs w:val="28"/>
                      <w:lang w:val="uk-UA" w:eastAsia="uk-UA"/>
                    </w:rPr>
                  </w:pPr>
                  <w:r w:rsidRPr="000B0836">
                    <w:rPr>
                      <w:rFonts w:ascii="Times New Roman" w:eastAsia="Times New Roman" w:hAnsi="Times New Roman" w:cs="Times New Roman"/>
                      <w:sz w:val="28"/>
                      <w:szCs w:val="28"/>
                      <w:lang w:eastAsia="uk-UA"/>
                    </w:rPr>
                    <w:t>Педагоги старшої інклюзивної групи №4</w:t>
                  </w:r>
                  <w:r>
                    <w:rPr>
                      <w:rFonts w:ascii="Times New Roman" w:eastAsia="Times New Roman" w:hAnsi="Times New Roman" w:cs="Times New Roman"/>
                      <w:sz w:val="28"/>
                      <w:szCs w:val="28"/>
                      <w:lang w:val="uk-UA" w:eastAsia="uk-UA"/>
                    </w:rPr>
                    <w:t xml:space="preserve">  </w:t>
                  </w:r>
                </w:p>
              </w:tc>
            </w:tr>
          </w:tbl>
          <w:p w:rsidR="000B0836" w:rsidRPr="002C0A28" w:rsidRDefault="000B0836" w:rsidP="002C0A28">
            <w:pPr>
              <w:spacing w:after="0" w:line="240" w:lineRule="auto"/>
              <w:rPr>
                <w:rFonts w:ascii="Times New Roman" w:eastAsia="Times New Roman" w:hAnsi="Times New Roman" w:cs="Times New Roman"/>
                <w:color w:val="000000" w:themeColor="text1"/>
                <w:sz w:val="28"/>
                <w:szCs w:val="28"/>
                <w:lang w:eastAsia="ru-RU"/>
              </w:rPr>
            </w:pPr>
          </w:p>
        </w:tc>
      </w:tr>
      <w:tr w:rsidR="000B0836" w:rsidRPr="002C0A28" w:rsidTr="000B0836">
        <w:trPr>
          <w:trHeight w:val="780"/>
        </w:trPr>
        <w:tc>
          <w:tcPr>
            <w:tcW w:w="2158" w:type="dxa"/>
            <w:vMerge w:val="restart"/>
            <w:tcBorders>
              <w:top w:val="single" w:sz="4" w:space="0" w:color="000000"/>
              <w:left w:val="single" w:sz="4" w:space="0" w:color="000000"/>
              <w:right w:val="single" w:sz="4" w:space="0" w:color="000000"/>
            </w:tcBorders>
            <w:vAlign w:val="center"/>
            <w:hideMark/>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lastRenderedPageBreak/>
              <w:t>2. Охоплення освітніх ліній</w:t>
            </w:r>
          </w:p>
        </w:tc>
        <w:tc>
          <w:tcPr>
            <w:tcW w:w="7470" w:type="dxa"/>
            <w:tcBorders>
              <w:top w:val="single" w:sz="4" w:space="0" w:color="000000"/>
              <w:left w:val="single" w:sz="4" w:space="0" w:color="000000"/>
              <w:bottom w:val="single" w:sz="4" w:space="0" w:color="auto"/>
              <w:right w:val="single" w:sz="4" w:space="0" w:color="000000"/>
            </w:tcBorders>
            <w:vAlign w:val="center"/>
            <w:hideMark/>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 xml:space="preserve"> Реалізація через інтегровану діяльність, ігри, проєкти, спостереження </w:t>
            </w:r>
          </w:p>
        </w:tc>
      </w:tr>
      <w:tr w:rsidR="000B0836" w:rsidRPr="002C0A28" w:rsidTr="000B0836">
        <w:trPr>
          <w:trHeight w:val="820"/>
        </w:trPr>
        <w:tc>
          <w:tcPr>
            <w:tcW w:w="2158" w:type="dxa"/>
            <w:vMerge/>
            <w:tcBorders>
              <w:left w:val="single" w:sz="4" w:space="0" w:color="000000"/>
              <w:bottom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000000"/>
              <w:right w:val="single" w:sz="4" w:space="0" w:color="000000"/>
            </w:tcBorders>
            <w:vAlign w:val="center"/>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Усі лінії БКДО охоплено відповідно до вікових та індивідуальних потреб</w:t>
            </w:r>
          </w:p>
        </w:tc>
      </w:tr>
      <w:tr w:rsidR="000B0836" w:rsidRPr="002C0A28" w:rsidTr="000B0836">
        <w:trPr>
          <w:trHeight w:val="390"/>
        </w:trPr>
        <w:tc>
          <w:tcPr>
            <w:tcW w:w="2158" w:type="dxa"/>
            <w:vMerge w:val="restart"/>
            <w:tcBorders>
              <w:top w:val="single" w:sz="4" w:space="0" w:color="000000"/>
              <w:left w:val="single" w:sz="4" w:space="0" w:color="000000"/>
              <w:right w:val="single" w:sz="4" w:space="0" w:color="000000"/>
            </w:tcBorders>
            <w:vAlign w:val="center"/>
            <w:hideMark/>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3. Педагогіка партнерства</w:t>
            </w:r>
          </w:p>
        </w:tc>
        <w:tc>
          <w:tcPr>
            <w:tcW w:w="7470" w:type="dxa"/>
            <w:tcBorders>
              <w:top w:val="single" w:sz="4" w:space="0" w:color="000000"/>
              <w:left w:val="single" w:sz="4" w:space="0" w:color="000000"/>
              <w:bottom w:val="single" w:sz="4" w:space="0" w:color="auto"/>
              <w:right w:val="single" w:sz="4" w:space="0" w:color="000000"/>
            </w:tcBorders>
            <w:vAlign w:val="center"/>
            <w:hideMark/>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 xml:space="preserve"> Повага до дитини, індивідуальний підхід </w:t>
            </w:r>
          </w:p>
        </w:tc>
      </w:tr>
      <w:tr w:rsidR="000B0836" w:rsidRPr="002C0A28" w:rsidTr="000B0836">
        <w:trPr>
          <w:trHeight w:val="240"/>
        </w:trPr>
        <w:tc>
          <w:tcPr>
            <w:tcW w:w="2158" w:type="dxa"/>
            <w:vMerge/>
            <w:tcBorders>
              <w:left w:val="single" w:sz="4" w:space="0" w:color="000000"/>
              <w:bottom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Співпраця з батьками, партнерський діалог</w:t>
            </w:r>
          </w:p>
        </w:tc>
      </w:tr>
      <w:tr w:rsidR="000B0836" w:rsidRPr="002C0A28" w:rsidTr="000B0836">
        <w:trPr>
          <w:trHeight w:val="370"/>
        </w:trPr>
        <w:tc>
          <w:tcPr>
            <w:tcW w:w="2158" w:type="dxa"/>
            <w:vMerge w:val="restart"/>
            <w:tcBorders>
              <w:top w:val="single" w:sz="4" w:space="0" w:color="000000"/>
              <w:left w:val="single" w:sz="4" w:space="0" w:color="000000"/>
              <w:right w:val="single" w:sz="4" w:space="0" w:color="000000"/>
            </w:tcBorders>
            <w:vAlign w:val="center"/>
            <w:hideMark/>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4. Умови воєнного стану</w:t>
            </w:r>
          </w:p>
        </w:tc>
        <w:tc>
          <w:tcPr>
            <w:tcW w:w="7470" w:type="dxa"/>
            <w:tcBorders>
              <w:top w:val="single" w:sz="4" w:space="0" w:color="000000"/>
              <w:left w:val="single" w:sz="4" w:space="0" w:color="000000"/>
              <w:bottom w:val="single" w:sz="4" w:space="0" w:color="auto"/>
              <w:right w:val="single" w:sz="4" w:space="0" w:color="000000"/>
            </w:tcBorders>
            <w:vAlign w:val="center"/>
            <w:hideMark/>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val="uk-UA" w:eastAsia="ru-RU"/>
              </w:rPr>
            </w:pPr>
            <w:r w:rsidRPr="002C0A28">
              <w:rPr>
                <w:rFonts w:ascii="Times New Roman" w:eastAsia="Times New Roman" w:hAnsi="Times New Roman" w:cs="Times New Roman"/>
                <w:color w:val="000000" w:themeColor="text1"/>
                <w:sz w:val="28"/>
                <w:szCs w:val="28"/>
                <w:lang w:val="uk-UA" w:eastAsia="ru-RU"/>
              </w:rPr>
              <w:t>Ф</w:t>
            </w:r>
            <w:r w:rsidRPr="002C0A28">
              <w:rPr>
                <w:rFonts w:ascii="Times New Roman" w:eastAsia="Times New Roman" w:hAnsi="Times New Roman" w:cs="Times New Roman"/>
                <w:color w:val="000000" w:themeColor="text1"/>
                <w:sz w:val="28"/>
                <w:szCs w:val="28"/>
                <w:lang w:eastAsia="ru-RU"/>
              </w:rPr>
              <w:t xml:space="preserve">ормат </w:t>
            </w:r>
            <w:r w:rsidRPr="002C0A28">
              <w:rPr>
                <w:rFonts w:ascii="Times New Roman" w:eastAsia="Times New Roman" w:hAnsi="Times New Roman" w:cs="Times New Roman"/>
                <w:color w:val="000000" w:themeColor="text1"/>
                <w:sz w:val="28"/>
                <w:szCs w:val="28"/>
                <w:lang w:val="uk-UA" w:eastAsia="ru-RU"/>
              </w:rPr>
              <w:t xml:space="preserve">  навчання офлайн</w:t>
            </w:r>
          </w:p>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 xml:space="preserve"> Методичні матеріали для батьків </w:t>
            </w:r>
          </w:p>
        </w:tc>
      </w:tr>
      <w:tr w:rsidR="000B0836" w:rsidRPr="002C0A28" w:rsidTr="000B0836">
        <w:trPr>
          <w:trHeight w:val="190"/>
        </w:trPr>
        <w:tc>
          <w:tcPr>
            <w:tcW w:w="2158" w:type="dxa"/>
            <w:vMerge/>
            <w:tcBorders>
              <w:left w:val="single" w:sz="4" w:space="0" w:color="000000"/>
              <w:bottom w:val="single" w:sz="4" w:space="0" w:color="auto"/>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auto"/>
              <w:right w:val="single" w:sz="4" w:space="0" w:color="000000"/>
            </w:tcBorders>
            <w:vAlign w:val="center"/>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Б</w:t>
            </w:r>
            <w:r w:rsidRPr="002C0A28">
              <w:rPr>
                <w:rFonts w:ascii="Times New Roman" w:eastAsia="Times New Roman" w:hAnsi="Times New Roman" w:cs="Times New Roman"/>
                <w:color w:val="000000" w:themeColor="text1"/>
                <w:sz w:val="28"/>
                <w:szCs w:val="28"/>
                <w:lang w:eastAsia="ru-RU"/>
              </w:rPr>
              <w:t xml:space="preserve">езпечне </w:t>
            </w:r>
            <w:r w:rsidRPr="002C0A28">
              <w:rPr>
                <w:rFonts w:ascii="Times New Roman" w:eastAsia="Times New Roman" w:hAnsi="Times New Roman" w:cs="Times New Roman"/>
                <w:color w:val="000000" w:themeColor="text1"/>
                <w:sz w:val="28"/>
                <w:szCs w:val="28"/>
                <w:lang w:val="uk-UA" w:eastAsia="ru-RU"/>
              </w:rPr>
              <w:t xml:space="preserve">освітнє </w:t>
            </w:r>
            <w:r w:rsidRPr="002C0A28">
              <w:rPr>
                <w:rFonts w:ascii="Times New Roman" w:eastAsia="Times New Roman" w:hAnsi="Times New Roman" w:cs="Times New Roman"/>
                <w:color w:val="000000" w:themeColor="text1"/>
                <w:sz w:val="28"/>
                <w:szCs w:val="28"/>
                <w:lang w:eastAsia="ru-RU"/>
              </w:rPr>
              <w:t>середовище</w:t>
            </w:r>
          </w:p>
        </w:tc>
      </w:tr>
      <w:tr w:rsidR="000B0836" w:rsidRPr="002C0A28" w:rsidTr="000B0836">
        <w:trPr>
          <w:trHeight w:val="530"/>
        </w:trPr>
        <w:tc>
          <w:tcPr>
            <w:tcW w:w="2158" w:type="dxa"/>
            <w:vMerge w:val="restart"/>
            <w:tcBorders>
              <w:top w:val="single" w:sz="4" w:space="0" w:color="000000"/>
              <w:left w:val="single" w:sz="4" w:space="0" w:color="000000"/>
              <w:right w:val="single" w:sz="4" w:space="0" w:color="000000"/>
            </w:tcBorders>
            <w:vAlign w:val="center"/>
            <w:hideMark/>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5. Внутрішній моніторинг</w:t>
            </w:r>
          </w:p>
        </w:tc>
        <w:tc>
          <w:tcPr>
            <w:tcW w:w="7470" w:type="dxa"/>
            <w:tcBorders>
              <w:top w:val="single" w:sz="4" w:space="0" w:color="000000"/>
              <w:left w:val="single" w:sz="4" w:space="0" w:color="000000"/>
              <w:bottom w:val="single" w:sz="4" w:space="0" w:color="auto"/>
              <w:right w:val="single" w:sz="4" w:space="0" w:color="000000"/>
            </w:tcBorders>
            <w:vAlign w:val="center"/>
            <w:hideMark/>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 xml:space="preserve"> Перевірка рівня знань, умінь, навичок</w:t>
            </w:r>
          </w:p>
        </w:tc>
      </w:tr>
      <w:tr w:rsidR="000B0836" w:rsidRPr="002C0A28" w:rsidTr="000B0836">
        <w:trPr>
          <w:trHeight w:val="460"/>
        </w:trPr>
        <w:tc>
          <w:tcPr>
            <w:tcW w:w="2158" w:type="dxa"/>
            <w:vMerge/>
            <w:tcBorders>
              <w:top w:val="single" w:sz="4" w:space="0" w:color="000000"/>
              <w:left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auto"/>
              <w:right w:val="single" w:sz="4" w:space="0" w:color="000000"/>
            </w:tcBorders>
            <w:vAlign w:val="center"/>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Порівняльний аналіз динаміки розвитку </w:t>
            </w:r>
          </w:p>
        </w:tc>
      </w:tr>
      <w:tr w:rsidR="000B0836" w:rsidRPr="002C0A28" w:rsidTr="000B0836">
        <w:trPr>
          <w:trHeight w:val="600"/>
        </w:trPr>
        <w:tc>
          <w:tcPr>
            <w:tcW w:w="2158" w:type="dxa"/>
            <w:vMerge/>
            <w:tcBorders>
              <w:left w:val="single" w:sz="4" w:space="0" w:color="000000"/>
              <w:bottom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000000"/>
              <w:right w:val="single" w:sz="4" w:space="0" w:color="000000"/>
            </w:tcBorders>
            <w:vAlign w:val="center"/>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Анкетування педагогів і батьків</w:t>
            </w:r>
          </w:p>
        </w:tc>
      </w:tr>
      <w:tr w:rsidR="002C0A28" w:rsidRPr="002C0A28" w:rsidTr="000B0836">
        <w:tc>
          <w:tcPr>
            <w:tcW w:w="2158" w:type="dxa"/>
            <w:tcBorders>
              <w:top w:val="single" w:sz="4" w:space="0" w:color="000000"/>
              <w:left w:val="single" w:sz="4" w:space="0" w:color="000000"/>
              <w:bottom w:val="single" w:sz="4" w:space="0" w:color="000000"/>
              <w:right w:val="single" w:sz="4" w:space="0" w:color="000000"/>
            </w:tcBorders>
            <w:vAlign w:val="center"/>
            <w:hideMark/>
          </w:tcPr>
          <w:p w:rsidR="005C6E64" w:rsidRPr="002C0A28" w:rsidRDefault="005C6E64"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lastRenderedPageBreak/>
              <w:t>6. Результати моніторингу</w:t>
            </w:r>
          </w:p>
        </w:tc>
        <w:tc>
          <w:tcPr>
            <w:tcW w:w="7470" w:type="dxa"/>
            <w:tcBorders>
              <w:top w:val="single" w:sz="4" w:space="0" w:color="000000"/>
              <w:left w:val="single" w:sz="4" w:space="0" w:color="000000"/>
              <w:bottom w:val="single" w:sz="4" w:space="0" w:color="000000"/>
              <w:right w:val="single" w:sz="4" w:space="0" w:color="000000"/>
            </w:tcBorders>
            <w:vAlign w:val="center"/>
            <w:hideMark/>
          </w:tcPr>
          <w:p w:rsidR="002C0A28" w:rsidRDefault="002C0A28" w:rsidP="000B0836">
            <w:pPr>
              <w:spacing w:after="0" w:line="240" w:lineRule="auto"/>
              <w:rPr>
                <w:rFonts w:ascii="Times New Roman" w:eastAsia="Arial" w:hAnsi="Times New Roman" w:cs="Times New Roman"/>
                <w:color w:val="000000" w:themeColor="text1"/>
                <w:sz w:val="28"/>
                <w:szCs w:val="28"/>
                <w:lang w:val="uk" w:eastAsia="ru-RU"/>
              </w:rPr>
            </w:pPr>
            <w:r w:rsidRPr="002C0A28">
              <w:rPr>
                <w:rFonts w:ascii="Times New Roman" w:eastAsia="Times New Roman" w:hAnsi="Times New Roman" w:cs="Times New Roman"/>
                <w:color w:val="000000" w:themeColor="text1"/>
                <w:sz w:val="28"/>
                <w:szCs w:val="28"/>
                <w:lang w:val="uk-UA" w:eastAsia="ru-RU"/>
              </w:rPr>
              <w:t xml:space="preserve"> </w:t>
            </w:r>
            <w:r w:rsidRPr="002C0A28">
              <w:rPr>
                <w:rFonts w:ascii="Times New Roman" w:eastAsia="Arial" w:hAnsi="Times New Roman" w:cs="Times New Roman"/>
                <w:color w:val="000000" w:themeColor="text1"/>
                <w:sz w:val="28"/>
                <w:szCs w:val="28"/>
                <w:lang w:val="uk-UA" w:eastAsia="ru-RU"/>
              </w:rPr>
              <w:t>М</w:t>
            </w:r>
            <w:r w:rsidRPr="002C0A28">
              <w:rPr>
                <w:rFonts w:ascii="Times New Roman" w:eastAsia="Arial" w:hAnsi="Times New Roman" w:cs="Times New Roman"/>
                <w:color w:val="000000" w:themeColor="text1"/>
                <w:sz w:val="28"/>
                <w:szCs w:val="28"/>
                <w:lang w:val="uk" w:eastAsia="ru-RU"/>
              </w:rPr>
              <w:t xml:space="preserve">оніторингом було охоплено 124 дитини старшого, середнього та молодшого дошкільного віку </w:t>
            </w:r>
            <w:r>
              <w:rPr>
                <w:rFonts w:ascii="Times New Roman" w:eastAsia="Arial" w:hAnsi="Times New Roman" w:cs="Times New Roman"/>
                <w:color w:val="000000" w:themeColor="text1"/>
                <w:sz w:val="28"/>
                <w:szCs w:val="28"/>
                <w:lang w:val="uk" w:eastAsia="ru-RU"/>
              </w:rPr>
              <w:t xml:space="preserve"> </w:t>
            </w:r>
          </w:p>
          <w:p w:rsidR="002C0A28" w:rsidRDefault="002C0A28" w:rsidP="002C0A28">
            <w:pPr>
              <w:spacing w:after="0" w:line="240" w:lineRule="auto"/>
              <w:jc w:val="both"/>
              <w:rPr>
                <w:rFonts w:ascii="Times New Roman" w:eastAsia="Arial" w:hAnsi="Times New Roman" w:cs="Times New Roman"/>
                <w:color w:val="000000" w:themeColor="text1"/>
                <w:sz w:val="28"/>
                <w:szCs w:val="28"/>
                <w:lang w:val="uk" w:eastAsia="ru-RU"/>
              </w:rPr>
            </w:pPr>
            <w:r>
              <w:rPr>
                <w:noProof/>
                <w:lang w:eastAsia="ru-RU"/>
              </w:rPr>
              <w:drawing>
                <wp:inline distT="0" distB="0" distL="0" distR="0">
                  <wp:extent cx="4724400" cy="5194300"/>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24400" cy="5194300"/>
                          </a:xfrm>
                          <a:prstGeom prst="rect">
                            <a:avLst/>
                          </a:prstGeom>
                          <a:noFill/>
                          <a:ln>
                            <a:noFill/>
                          </a:ln>
                        </pic:spPr>
                      </pic:pic>
                    </a:graphicData>
                  </a:graphic>
                </wp:inline>
              </w:drawing>
            </w:r>
          </w:p>
          <w:p w:rsidR="005C6E64" w:rsidRPr="002C0A28" w:rsidRDefault="005C6E64" w:rsidP="002C0A28">
            <w:pPr>
              <w:spacing w:after="0" w:line="240" w:lineRule="auto"/>
              <w:rPr>
                <w:rFonts w:ascii="Times New Roman" w:eastAsia="Times New Roman" w:hAnsi="Times New Roman" w:cs="Times New Roman"/>
                <w:color w:val="000000" w:themeColor="text1"/>
                <w:sz w:val="28"/>
                <w:szCs w:val="28"/>
                <w:lang w:val="uk-UA" w:eastAsia="ru-RU"/>
              </w:rPr>
            </w:pPr>
          </w:p>
        </w:tc>
      </w:tr>
      <w:tr w:rsidR="000B0836" w:rsidRPr="002C0A28" w:rsidTr="000B0836">
        <w:trPr>
          <w:trHeight w:val="530"/>
        </w:trPr>
        <w:tc>
          <w:tcPr>
            <w:tcW w:w="2158" w:type="dxa"/>
            <w:vMerge w:val="restart"/>
            <w:tcBorders>
              <w:top w:val="single" w:sz="4" w:space="0" w:color="000000"/>
              <w:left w:val="single" w:sz="4" w:space="0" w:color="000000"/>
              <w:right w:val="single" w:sz="4" w:space="0" w:color="000000"/>
            </w:tcBorders>
            <w:vAlign w:val="center"/>
            <w:hideMark/>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7. Висновки</w:t>
            </w:r>
          </w:p>
        </w:tc>
        <w:tc>
          <w:tcPr>
            <w:tcW w:w="7470" w:type="dxa"/>
            <w:tcBorders>
              <w:top w:val="single" w:sz="4" w:space="0" w:color="000000"/>
              <w:left w:val="single" w:sz="4" w:space="0" w:color="000000"/>
              <w:bottom w:val="single" w:sz="4" w:space="0" w:color="auto"/>
              <w:right w:val="single" w:sz="4" w:space="0" w:color="000000"/>
            </w:tcBorders>
            <w:vAlign w:val="center"/>
            <w:hideMark/>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Якісна реалізація програми, комфортне освітнє середовище </w:t>
            </w:r>
          </w:p>
        </w:tc>
      </w:tr>
      <w:tr w:rsidR="000B0836" w:rsidRPr="002C0A28" w:rsidTr="000B0836">
        <w:trPr>
          <w:trHeight w:val="420"/>
        </w:trPr>
        <w:tc>
          <w:tcPr>
            <w:tcW w:w="2158" w:type="dxa"/>
            <w:vMerge/>
            <w:tcBorders>
              <w:left w:val="single" w:sz="4" w:space="0" w:color="000000"/>
              <w:bottom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000000"/>
              <w:right w:val="single" w:sz="4" w:space="0" w:color="000000"/>
            </w:tcBorders>
            <w:vAlign w:val="center"/>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Використання сучасних методик і технологій</w:t>
            </w:r>
          </w:p>
        </w:tc>
      </w:tr>
      <w:tr w:rsidR="000B0836" w:rsidRPr="002C0A28" w:rsidTr="000B0836">
        <w:trPr>
          <w:trHeight w:val="370"/>
        </w:trPr>
        <w:tc>
          <w:tcPr>
            <w:tcW w:w="2158" w:type="dxa"/>
            <w:vMerge w:val="restart"/>
            <w:tcBorders>
              <w:top w:val="single" w:sz="4" w:space="0" w:color="000000"/>
              <w:left w:val="single" w:sz="4" w:space="0" w:color="000000"/>
              <w:right w:val="single" w:sz="4" w:space="0" w:color="000000"/>
            </w:tcBorders>
            <w:vAlign w:val="center"/>
            <w:hideMark/>
          </w:tcPr>
          <w:p w:rsidR="000B0836" w:rsidRPr="002C0A28" w:rsidRDefault="000B0836" w:rsidP="005C6E64">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bCs/>
                <w:color w:val="000000" w:themeColor="text1"/>
                <w:sz w:val="28"/>
                <w:szCs w:val="28"/>
                <w:lang w:eastAsia="ru-RU"/>
              </w:rPr>
              <w:t>8. Перспективи на 2025–2026 н.р.</w:t>
            </w:r>
          </w:p>
        </w:tc>
        <w:tc>
          <w:tcPr>
            <w:tcW w:w="7470" w:type="dxa"/>
            <w:tcBorders>
              <w:top w:val="single" w:sz="4" w:space="0" w:color="000000"/>
              <w:left w:val="single" w:sz="4" w:space="0" w:color="000000"/>
              <w:bottom w:val="single" w:sz="4" w:space="0" w:color="auto"/>
              <w:right w:val="single" w:sz="4" w:space="0" w:color="000000"/>
            </w:tcBorders>
            <w:vAlign w:val="center"/>
            <w:hideMark/>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 xml:space="preserve">Оновлення методичного забезпечення  </w:t>
            </w:r>
          </w:p>
        </w:tc>
      </w:tr>
      <w:tr w:rsidR="000B0836" w:rsidRPr="002C0A28" w:rsidTr="000B0836">
        <w:trPr>
          <w:trHeight w:val="190"/>
        </w:trPr>
        <w:tc>
          <w:tcPr>
            <w:tcW w:w="2158" w:type="dxa"/>
            <w:vMerge/>
            <w:tcBorders>
              <w:left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auto"/>
              <w:right w:val="single" w:sz="4" w:space="0" w:color="000000"/>
            </w:tcBorders>
            <w:vAlign w:val="center"/>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 xml:space="preserve"> Удосконалення освітнього середовища </w:t>
            </w:r>
          </w:p>
        </w:tc>
      </w:tr>
      <w:tr w:rsidR="000B0836" w:rsidRPr="002C0A28" w:rsidTr="000B0836">
        <w:trPr>
          <w:trHeight w:val="420"/>
        </w:trPr>
        <w:tc>
          <w:tcPr>
            <w:tcW w:w="2158" w:type="dxa"/>
            <w:vMerge/>
            <w:tcBorders>
              <w:left w:val="single" w:sz="4" w:space="0" w:color="000000"/>
              <w:bottom w:val="single" w:sz="4" w:space="0" w:color="000000"/>
              <w:right w:val="single" w:sz="4" w:space="0" w:color="000000"/>
            </w:tcBorders>
            <w:vAlign w:val="center"/>
          </w:tcPr>
          <w:p w:rsidR="000B0836" w:rsidRPr="002C0A28" w:rsidRDefault="000B0836" w:rsidP="005C6E64">
            <w:pPr>
              <w:spacing w:after="0" w:line="240" w:lineRule="auto"/>
              <w:rPr>
                <w:rFonts w:ascii="Times New Roman" w:eastAsia="Times New Roman" w:hAnsi="Times New Roman" w:cs="Times New Roman"/>
                <w:bCs/>
                <w:color w:val="000000" w:themeColor="text1"/>
                <w:sz w:val="28"/>
                <w:szCs w:val="28"/>
                <w:lang w:eastAsia="ru-RU"/>
              </w:rPr>
            </w:pPr>
          </w:p>
        </w:tc>
        <w:tc>
          <w:tcPr>
            <w:tcW w:w="7470" w:type="dxa"/>
            <w:tcBorders>
              <w:top w:val="single" w:sz="4" w:space="0" w:color="auto"/>
              <w:left w:val="single" w:sz="4" w:space="0" w:color="000000"/>
              <w:bottom w:val="single" w:sz="4" w:space="0" w:color="000000"/>
              <w:right w:val="single" w:sz="4" w:space="0" w:color="000000"/>
            </w:tcBorders>
            <w:vAlign w:val="center"/>
          </w:tcPr>
          <w:p w:rsidR="000B0836" w:rsidRPr="002C0A28" w:rsidRDefault="000B0836" w:rsidP="000B0836">
            <w:pPr>
              <w:spacing w:after="0" w:line="240" w:lineRule="auto"/>
              <w:rPr>
                <w:rFonts w:ascii="Times New Roman" w:eastAsia="Times New Roman" w:hAnsi="Times New Roman" w:cs="Times New Roman"/>
                <w:color w:val="000000" w:themeColor="text1"/>
                <w:sz w:val="28"/>
                <w:szCs w:val="28"/>
                <w:lang w:eastAsia="ru-RU"/>
              </w:rPr>
            </w:pPr>
            <w:r w:rsidRPr="002C0A28">
              <w:rPr>
                <w:rFonts w:ascii="Times New Roman" w:eastAsia="Times New Roman" w:hAnsi="Times New Roman" w:cs="Times New Roman"/>
                <w:color w:val="000000" w:themeColor="text1"/>
                <w:sz w:val="28"/>
                <w:szCs w:val="28"/>
                <w:lang w:eastAsia="ru-RU"/>
              </w:rPr>
              <w:t>Моніторинг індивідуального розвитку дітей</w:t>
            </w:r>
          </w:p>
        </w:tc>
      </w:tr>
    </w:tbl>
    <w:p w:rsidR="00CF640F" w:rsidRDefault="008555DD" w:rsidP="004C1D93">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p>
    <w:p w:rsidR="00B624AC" w:rsidRPr="00B624AC" w:rsidRDefault="00B624AC" w:rsidP="008555DD">
      <w:pPr>
        <w:numPr>
          <w:ilvl w:val="0"/>
          <w:numId w:val="31"/>
        </w:numPr>
        <w:shd w:val="clear" w:color="auto" w:fill="FFFFFF"/>
        <w:tabs>
          <w:tab w:val="left" w:pos="426"/>
          <w:tab w:val="left" w:pos="851"/>
        </w:tabs>
        <w:spacing w:after="0" w:line="240" w:lineRule="auto"/>
        <w:ind w:hanging="720"/>
        <w:contextualSpacing/>
        <w:jc w:val="both"/>
        <w:rPr>
          <w:rFonts w:ascii="Times New Roman" w:eastAsia="Times New Roman" w:hAnsi="Times New Roman" w:cs="Times New Roman"/>
          <w:color w:val="7030A0"/>
          <w:sz w:val="28"/>
          <w:szCs w:val="28"/>
          <w:lang w:val="uk" w:eastAsia="ru-RU"/>
        </w:rPr>
      </w:pPr>
      <w:r w:rsidRPr="00B624AC">
        <w:rPr>
          <w:rFonts w:ascii="Times New Roman" w:eastAsia="Calibri" w:hAnsi="Times New Roman" w:cs="Times New Roman"/>
          <w:color w:val="7030A0"/>
          <w:sz w:val="28"/>
          <w:szCs w:val="28"/>
          <w:shd w:val="clear" w:color="auto" w:fill="FFFFFF"/>
          <w:lang w:val="uk-UA"/>
        </w:rPr>
        <w:t>ОРГАНІЗАЦІЯ ІНКЛЮЗИВНОГО НАВЧАННЯ ДІТЕЙ З ОСОБЛИВИМИ ОСВІТНІМИ ПОТРЕБАМИ   ТА РОБОТА СПЕЦІАЛЬНИХ ГРУП     </w:t>
      </w:r>
    </w:p>
    <w:p w:rsidR="00B624AC" w:rsidRPr="00B624AC" w:rsidRDefault="00B624AC" w:rsidP="00B624AC">
      <w:pPr>
        <w:shd w:val="clear" w:color="auto" w:fill="FFFFFF"/>
        <w:tabs>
          <w:tab w:val="left" w:pos="426"/>
          <w:tab w:val="left" w:pos="851"/>
        </w:tabs>
        <w:spacing w:after="0" w:line="240" w:lineRule="auto"/>
        <w:jc w:val="both"/>
        <w:rPr>
          <w:rFonts w:ascii="Times New Roman" w:eastAsia="Times New Roman" w:hAnsi="Times New Roman" w:cs="Times New Roman"/>
          <w:color w:val="000000" w:themeColor="text1"/>
          <w:sz w:val="28"/>
          <w:szCs w:val="28"/>
          <w:lang w:val="uk" w:eastAsia="ru-RU"/>
        </w:rPr>
      </w:pPr>
      <w:r w:rsidRPr="00B624AC">
        <w:rPr>
          <w:rFonts w:ascii="Times New Roman" w:eastAsia="Times New Roman" w:hAnsi="Times New Roman" w:cs="Times New Roman"/>
          <w:color w:val="000000" w:themeColor="text1"/>
          <w:sz w:val="28"/>
          <w:szCs w:val="28"/>
          <w:lang w:val="uk" w:eastAsia="ru-RU"/>
        </w:rPr>
        <w:t xml:space="preserve">          </w:t>
      </w:r>
      <w:r>
        <w:rPr>
          <w:rFonts w:ascii="Times New Roman" w:eastAsia="Times New Roman" w:hAnsi="Times New Roman" w:cs="Times New Roman"/>
          <w:color w:val="000000" w:themeColor="text1"/>
          <w:sz w:val="28"/>
          <w:szCs w:val="28"/>
          <w:lang w:val="uk" w:eastAsia="ru-RU"/>
        </w:rPr>
        <w:t xml:space="preserve"> </w:t>
      </w:r>
      <w:r w:rsidRPr="00B624AC">
        <w:rPr>
          <w:rFonts w:ascii="Times New Roman" w:eastAsia="Times New Roman" w:hAnsi="Times New Roman" w:cs="Times New Roman"/>
          <w:color w:val="000000" w:themeColor="text1"/>
          <w:sz w:val="28"/>
          <w:szCs w:val="28"/>
          <w:lang w:val="uk" w:eastAsia="ru-RU"/>
        </w:rPr>
        <w:t xml:space="preserve"> </w:t>
      </w:r>
    </w:p>
    <w:p w:rsidR="00C01924" w:rsidRPr="00C01924" w:rsidRDefault="00CF640F" w:rsidP="00CF640F">
      <w:pPr>
        <w:pStyle w:val="a3"/>
        <w:tabs>
          <w:tab w:val="left" w:pos="851"/>
        </w:tabs>
        <w:spacing w:line="240" w:lineRule="auto"/>
        <w:ind w:left="0" w:firstLineChars="202" w:firstLine="566"/>
        <w:jc w:val="both"/>
        <w:rPr>
          <w:rFonts w:ascii="Times New Roman" w:eastAsia="Arial" w:hAnsi="Times New Roman" w:cs="Arial"/>
          <w:sz w:val="28"/>
          <w:szCs w:val="28"/>
          <w:lang w:val="uk-UA" w:eastAsia="ru-RU"/>
        </w:rPr>
      </w:pPr>
      <w:r>
        <w:rPr>
          <w:rFonts w:ascii="Times New Roman" w:eastAsia="Times New Roman" w:hAnsi="Times New Roman" w:cs="Times New Roman"/>
          <w:color w:val="000000" w:themeColor="text1"/>
          <w:sz w:val="28"/>
          <w:szCs w:val="28"/>
          <w:lang w:val="uk" w:eastAsia="ru-RU"/>
        </w:rPr>
        <w:t xml:space="preserve"> </w:t>
      </w:r>
      <w:r w:rsidR="00B624AC" w:rsidRPr="00B624AC">
        <w:rPr>
          <w:rFonts w:ascii="Times New Roman" w:eastAsia="Times New Roman" w:hAnsi="Times New Roman" w:cs="Times New Roman"/>
          <w:color w:val="000000" w:themeColor="text1"/>
          <w:sz w:val="28"/>
          <w:szCs w:val="28"/>
          <w:lang w:val="uk" w:eastAsia="ru-RU"/>
        </w:rPr>
        <w:t xml:space="preserve"> </w:t>
      </w:r>
      <w:r w:rsidR="00C01924" w:rsidRPr="00C01924">
        <w:rPr>
          <w:rFonts w:ascii="Times New Roman" w:eastAsia="Arial" w:hAnsi="Times New Roman" w:cs="Arial"/>
          <w:sz w:val="28"/>
          <w:szCs w:val="28"/>
          <w:lang w:val="uk" w:eastAsia="ru-RU"/>
        </w:rPr>
        <w:t>Упродовж 2024</w:t>
      </w:r>
      <w:r w:rsidR="00C01924" w:rsidRPr="00C01924">
        <w:rPr>
          <w:rFonts w:ascii="Times New Roman" w:eastAsia="Arial" w:hAnsi="Times New Roman" w:cs="Arial"/>
          <w:sz w:val="28"/>
          <w:szCs w:val="28"/>
          <w:lang w:val="uk-UA" w:eastAsia="ru-RU"/>
        </w:rPr>
        <w:t>-</w:t>
      </w:r>
      <w:r w:rsidR="00C01924" w:rsidRPr="00C01924">
        <w:rPr>
          <w:rFonts w:ascii="Times New Roman" w:eastAsia="Arial" w:hAnsi="Times New Roman" w:cs="Arial"/>
          <w:sz w:val="28"/>
          <w:szCs w:val="28"/>
          <w:lang w:val="uk" w:eastAsia="ru-RU"/>
        </w:rPr>
        <w:t xml:space="preserve">2025 навчального року </w:t>
      </w:r>
      <w:r w:rsidR="00C01924" w:rsidRPr="00C01924">
        <w:rPr>
          <w:rFonts w:ascii="Times New Roman" w:eastAsia="Arial" w:hAnsi="Times New Roman" w:cs="Arial"/>
          <w:sz w:val="28"/>
          <w:szCs w:val="28"/>
          <w:lang w:val="uk-UA" w:eastAsia="ru-RU"/>
        </w:rPr>
        <w:t>Вараський</w:t>
      </w:r>
      <w:r w:rsidR="00C01924" w:rsidRPr="00C01924">
        <w:rPr>
          <w:rFonts w:ascii="Times New Roman" w:eastAsia="Arial" w:hAnsi="Times New Roman" w:cs="Arial"/>
          <w:sz w:val="28"/>
          <w:szCs w:val="28"/>
          <w:lang w:val="uk" w:eastAsia="ru-RU"/>
        </w:rPr>
        <w:t xml:space="preserve"> ЗДО тісно співпрацював з інклюзивно-ресурсним центром, який забезпечує реалізацію прав дітей з ООП на здобуття освіти шляхом проведення комплексної психолого-педагогічної оцінки розвитку дитини, надання психолого-педагогічних, корекційно-</w:t>
      </w:r>
      <w:r w:rsidR="00C01924" w:rsidRPr="00C01924">
        <w:rPr>
          <w:rFonts w:ascii="Times New Roman" w:eastAsia="Arial" w:hAnsi="Times New Roman" w:cs="Arial"/>
          <w:sz w:val="28"/>
          <w:szCs w:val="28"/>
          <w:lang w:val="uk" w:eastAsia="ru-RU"/>
        </w:rPr>
        <w:lastRenderedPageBreak/>
        <w:t>розвиткових послуг та забезпечення їх системного кваліфікованого супроводу. Відповідно до висновків ІРЦ з ура</w:t>
      </w:r>
      <w:r w:rsidR="00EB7444">
        <w:rPr>
          <w:rFonts w:ascii="Times New Roman" w:eastAsia="Arial" w:hAnsi="Times New Roman" w:cs="Arial"/>
          <w:sz w:val="28"/>
          <w:szCs w:val="28"/>
          <w:lang w:val="uk" w:eastAsia="ru-RU"/>
        </w:rPr>
        <w:t>хуванням рівнів підтримки дітей</w:t>
      </w:r>
      <w:r w:rsidRPr="00C01924">
        <w:rPr>
          <w:rFonts w:ascii="Times New Roman" w:eastAsia="Arial" w:hAnsi="Times New Roman" w:cs="Arial"/>
          <w:sz w:val="28"/>
          <w:szCs w:val="28"/>
          <w:lang w:val="uk" w:eastAsia="ru-RU"/>
        </w:rPr>
        <w:t xml:space="preserve"> </w:t>
      </w:r>
      <w:r w:rsidR="00C01924" w:rsidRPr="00C01924">
        <w:rPr>
          <w:rFonts w:ascii="Times New Roman" w:eastAsia="Arial" w:hAnsi="Times New Roman" w:cs="Arial"/>
          <w:sz w:val="28"/>
          <w:szCs w:val="28"/>
          <w:lang w:val="uk" w:eastAsia="ru-RU"/>
        </w:rPr>
        <w:t>було організоване інклюзивне навчання дітей з ООП</w:t>
      </w:r>
      <w:r w:rsidR="00C01924" w:rsidRPr="00C01924">
        <w:rPr>
          <w:rFonts w:ascii="Times New Roman" w:eastAsia="Arial" w:hAnsi="Times New Roman" w:cs="Arial"/>
          <w:sz w:val="28"/>
          <w:szCs w:val="28"/>
          <w:lang w:val="uk-UA" w:eastAsia="ru-RU"/>
        </w:rPr>
        <w:t xml:space="preserve">. </w:t>
      </w:r>
      <w:r w:rsidR="00C01924" w:rsidRPr="00C01924">
        <w:rPr>
          <w:rFonts w:ascii="Times New Roman" w:eastAsia="Arial" w:hAnsi="Times New Roman" w:cs="Arial"/>
          <w:sz w:val="28"/>
          <w:szCs w:val="28"/>
          <w:lang w:val="uk" w:eastAsia="ru-RU"/>
        </w:rPr>
        <w:t>З метою забезпечення права дітей з особливими освітніми потребами на освіту за місцем проживання, їх соціалізації та інтеграції в суспільство, забезпечення психолого-педагогічного супроводу в закладі</w:t>
      </w:r>
      <w:r w:rsidR="00C01924" w:rsidRPr="00C01924">
        <w:rPr>
          <w:rFonts w:ascii="Times New Roman" w:eastAsia="Arial" w:hAnsi="Times New Roman" w:cs="Arial"/>
          <w:sz w:val="28"/>
          <w:szCs w:val="28"/>
          <w:lang w:val="uk-UA" w:eastAsia="ru-RU"/>
        </w:rPr>
        <w:t xml:space="preserve"> дошкільної освіти</w:t>
      </w:r>
      <w:r w:rsidR="00C01924" w:rsidRPr="00C01924">
        <w:rPr>
          <w:rFonts w:ascii="Times New Roman" w:eastAsia="Arial" w:hAnsi="Times New Roman" w:cs="Arial"/>
          <w:sz w:val="28"/>
          <w:szCs w:val="28"/>
          <w:lang w:val="uk" w:eastAsia="ru-RU"/>
        </w:rPr>
        <w:t xml:space="preserve">  функціонува</w:t>
      </w:r>
      <w:r w:rsidR="00C01924" w:rsidRPr="00C01924">
        <w:rPr>
          <w:rFonts w:ascii="Times New Roman" w:eastAsia="Arial" w:hAnsi="Times New Roman" w:cs="Arial"/>
          <w:sz w:val="28"/>
          <w:szCs w:val="28"/>
          <w:lang w:val="uk-UA" w:eastAsia="ru-RU"/>
        </w:rPr>
        <w:t>ли</w:t>
      </w:r>
      <w:r w:rsidR="00C01924" w:rsidRPr="00C01924">
        <w:rPr>
          <w:rFonts w:ascii="Times New Roman" w:eastAsia="Arial" w:hAnsi="Times New Roman" w:cs="Arial"/>
          <w:sz w:val="28"/>
          <w:szCs w:val="28"/>
          <w:lang w:val="uk" w:eastAsia="ru-RU"/>
        </w:rPr>
        <w:t xml:space="preserve"> </w:t>
      </w:r>
      <w:r w:rsidR="00C01924" w:rsidRPr="00C01924">
        <w:rPr>
          <w:rFonts w:ascii="Times New Roman" w:eastAsia="Arial" w:hAnsi="Times New Roman" w:cs="Arial"/>
          <w:sz w:val="28"/>
          <w:szCs w:val="28"/>
          <w:lang w:val="uk-UA" w:eastAsia="ru-RU"/>
        </w:rPr>
        <w:t>три</w:t>
      </w:r>
      <w:r w:rsidR="00C01924" w:rsidRPr="00C01924">
        <w:rPr>
          <w:rFonts w:ascii="Times New Roman" w:eastAsia="Arial" w:hAnsi="Times New Roman" w:cs="Arial"/>
          <w:sz w:val="28"/>
          <w:szCs w:val="28"/>
          <w:lang w:val="uk" w:eastAsia="ru-RU"/>
        </w:rPr>
        <w:t xml:space="preserve"> інклюзивн</w:t>
      </w:r>
      <w:r w:rsidR="00C01924" w:rsidRPr="00C01924">
        <w:rPr>
          <w:rFonts w:ascii="Times New Roman" w:eastAsia="Arial" w:hAnsi="Times New Roman" w:cs="Arial"/>
          <w:sz w:val="28"/>
          <w:szCs w:val="28"/>
          <w:lang w:val="uk-UA" w:eastAsia="ru-RU"/>
        </w:rPr>
        <w:t>і</w:t>
      </w:r>
      <w:r w:rsidR="00C01924" w:rsidRPr="00C01924">
        <w:rPr>
          <w:rFonts w:ascii="Times New Roman" w:eastAsia="Arial" w:hAnsi="Times New Roman" w:cs="Arial"/>
          <w:sz w:val="28"/>
          <w:szCs w:val="28"/>
          <w:lang w:val="uk" w:eastAsia="ru-RU"/>
        </w:rPr>
        <w:t xml:space="preserve"> груп</w:t>
      </w:r>
      <w:r w:rsidR="00C01924" w:rsidRPr="00C01924">
        <w:rPr>
          <w:rFonts w:ascii="Times New Roman" w:eastAsia="Arial" w:hAnsi="Times New Roman" w:cs="Arial"/>
          <w:sz w:val="28"/>
          <w:szCs w:val="28"/>
          <w:lang w:val="uk-UA" w:eastAsia="ru-RU"/>
        </w:rPr>
        <w:t>и</w:t>
      </w:r>
      <w:r w:rsidR="00C01924" w:rsidRPr="00C01924">
        <w:rPr>
          <w:rFonts w:ascii="Times New Roman" w:eastAsia="Arial" w:hAnsi="Times New Roman" w:cs="Arial"/>
          <w:sz w:val="28"/>
          <w:szCs w:val="28"/>
          <w:lang w:val="uk" w:eastAsia="ru-RU"/>
        </w:rPr>
        <w:t>, в як</w:t>
      </w:r>
      <w:r w:rsidR="00C01924" w:rsidRPr="00C01924">
        <w:rPr>
          <w:rFonts w:ascii="Times New Roman" w:eastAsia="Arial" w:hAnsi="Times New Roman" w:cs="Arial"/>
          <w:sz w:val="28"/>
          <w:szCs w:val="28"/>
          <w:lang w:val="uk-UA" w:eastAsia="ru-RU"/>
        </w:rPr>
        <w:t>их</w:t>
      </w:r>
      <w:r w:rsidR="00C01924" w:rsidRPr="00C01924">
        <w:rPr>
          <w:rFonts w:ascii="Times New Roman" w:eastAsia="Arial" w:hAnsi="Times New Roman" w:cs="Arial"/>
          <w:sz w:val="28"/>
          <w:szCs w:val="28"/>
          <w:lang w:val="uk" w:eastAsia="ru-RU"/>
        </w:rPr>
        <w:t xml:space="preserve"> здобували освіту </w:t>
      </w:r>
      <w:r w:rsidR="00C01924" w:rsidRPr="00C01924">
        <w:rPr>
          <w:rFonts w:ascii="Times New Roman" w:eastAsia="Arial" w:hAnsi="Times New Roman" w:cs="Arial"/>
          <w:sz w:val="28"/>
          <w:szCs w:val="28"/>
          <w:lang w:val="uk-UA" w:eastAsia="ru-RU"/>
        </w:rPr>
        <w:t>4</w:t>
      </w:r>
      <w:r w:rsidR="00C01924" w:rsidRPr="00C01924">
        <w:rPr>
          <w:rFonts w:ascii="Times New Roman" w:eastAsia="Arial" w:hAnsi="Times New Roman" w:cs="Arial"/>
          <w:sz w:val="28"/>
          <w:szCs w:val="28"/>
          <w:lang w:val="uk" w:eastAsia="ru-RU"/>
        </w:rPr>
        <w:t xml:space="preserve"> дитини з особливими освітніми потребами</w:t>
      </w:r>
      <w:r w:rsidR="00C01924" w:rsidRPr="00C01924">
        <w:rPr>
          <w:rFonts w:ascii="Times New Roman" w:eastAsia="Arial" w:hAnsi="Times New Roman" w:cs="Arial"/>
          <w:sz w:val="28"/>
          <w:szCs w:val="28"/>
          <w:lang w:val="uk-UA" w:eastAsia="ru-RU"/>
        </w:rPr>
        <w:t>:</w:t>
      </w:r>
    </w:p>
    <w:p w:rsidR="00C01924" w:rsidRPr="00C01924" w:rsidRDefault="00C01924" w:rsidP="00C01924">
      <w:pPr>
        <w:numPr>
          <w:ilvl w:val="0"/>
          <w:numId w:val="34"/>
        </w:numPr>
        <w:tabs>
          <w:tab w:val="left" w:pos="851"/>
        </w:tabs>
        <w:spacing w:after="0" w:line="240" w:lineRule="auto"/>
        <w:contextualSpacing/>
        <w:jc w:val="both"/>
        <w:rPr>
          <w:rFonts w:ascii="Times New Roman" w:eastAsia="Arial" w:hAnsi="Times New Roman" w:cs="Arial"/>
          <w:sz w:val="28"/>
          <w:szCs w:val="28"/>
          <w:lang w:val="uk" w:eastAsia="ru-RU"/>
        </w:rPr>
      </w:pPr>
      <w:r w:rsidRPr="00C01924">
        <w:rPr>
          <w:rFonts w:ascii="Times New Roman" w:eastAsia="Arial" w:hAnsi="Times New Roman" w:cs="Arial"/>
          <w:sz w:val="28"/>
          <w:szCs w:val="28"/>
          <w:lang w:val="uk" w:eastAsia="ru-RU"/>
        </w:rPr>
        <w:t xml:space="preserve">у </w:t>
      </w:r>
      <w:r w:rsidRPr="00C01924">
        <w:rPr>
          <w:rFonts w:ascii="Times New Roman" w:eastAsia="Arial" w:hAnsi="Times New Roman" w:cs="Arial"/>
          <w:sz w:val="28"/>
          <w:szCs w:val="28"/>
          <w:lang w:val="uk-UA" w:eastAsia="ru-RU"/>
        </w:rPr>
        <w:t xml:space="preserve">другій </w:t>
      </w:r>
      <w:r w:rsidRPr="00C01924">
        <w:rPr>
          <w:rFonts w:ascii="Times New Roman" w:eastAsia="Arial" w:hAnsi="Times New Roman" w:cs="Arial"/>
          <w:sz w:val="28"/>
          <w:szCs w:val="28"/>
          <w:lang w:val="uk" w:eastAsia="ru-RU"/>
        </w:rPr>
        <w:t>молодшій групі № 13 (</w:t>
      </w:r>
      <w:r w:rsidRPr="00C01924">
        <w:rPr>
          <w:rFonts w:ascii="Times New Roman" w:eastAsia="Arial" w:hAnsi="Times New Roman" w:cs="Arial"/>
          <w:sz w:val="28"/>
          <w:szCs w:val="28"/>
          <w:lang w:val="uk-UA" w:eastAsia="ru-RU"/>
        </w:rPr>
        <w:t>1</w:t>
      </w:r>
      <w:r w:rsidRPr="00C01924">
        <w:rPr>
          <w:rFonts w:ascii="Times New Roman" w:eastAsia="Arial" w:hAnsi="Times New Roman" w:cs="Arial"/>
          <w:sz w:val="28"/>
          <w:szCs w:val="28"/>
          <w:lang w:val="uk" w:eastAsia="ru-RU"/>
        </w:rPr>
        <w:t xml:space="preserve"> дитин</w:t>
      </w:r>
      <w:r w:rsidRPr="00C01924">
        <w:rPr>
          <w:rFonts w:ascii="Times New Roman" w:eastAsia="Arial" w:hAnsi="Times New Roman" w:cs="Arial"/>
          <w:sz w:val="28"/>
          <w:szCs w:val="28"/>
          <w:lang w:val="uk-UA" w:eastAsia="ru-RU"/>
        </w:rPr>
        <w:t>а</w:t>
      </w:r>
      <w:r w:rsidRPr="00C01924">
        <w:rPr>
          <w:rFonts w:ascii="Times New Roman" w:eastAsia="Arial" w:hAnsi="Times New Roman" w:cs="Arial"/>
          <w:sz w:val="28"/>
          <w:szCs w:val="28"/>
          <w:lang w:val="uk" w:eastAsia="ru-RU"/>
        </w:rPr>
        <w:t xml:space="preserve"> - </w:t>
      </w:r>
      <w:r w:rsidRPr="00C01924">
        <w:rPr>
          <w:rFonts w:ascii="Times New Roman" w:eastAsia="Arial" w:hAnsi="Times New Roman" w:cs="Arial"/>
          <w:sz w:val="28"/>
          <w:szCs w:val="28"/>
          <w:lang w:val="uk-UA" w:eastAsia="ru-RU"/>
        </w:rPr>
        <w:t>третього</w:t>
      </w:r>
      <w:r w:rsidRPr="00C01924">
        <w:rPr>
          <w:rFonts w:ascii="Times New Roman" w:eastAsia="Arial" w:hAnsi="Times New Roman" w:cs="Arial"/>
          <w:sz w:val="28"/>
          <w:szCs w:val="28"/>
          <w:lang w:val="uk" w:eastAsia="ru-RU"/>
        </w:rPr>
        <w:t xml:space="preserve"> рівня підтримки); </w:t>
      </w:r>
    </w:p>
    <w:p w:rsidR="00C01924" w:rsidRPr="00C01924" w:rsidRDefault="00C01924" w:rsidP="00CF640F">
      <w:pPr>
        <w:numPr>
          <w:ilvl w:val="0"/>
          <w:numId w:val="34"/>
        </w:numPr>
        <w:tabs>
          <w:tab w:val="left" w:pos="851"/>
        </w:tabs>
        <w:spacing w:after="0" w:line="240" w:lineRule="auto"/>
        <w:contextualSpacing/>
        <w:jc w:val="both"/>
        <w:rPr>
          <w:rFonts w:ascii="Times New Roman" w:eastAsia="Arial" w:hAnsi="Times New Roman" w:cs="Arial"/>
          <w:sz w:val="28"/>
          <w:szCs w:val="28"/>
          <w:lang w:val="uk" w:eastAsia="ru-RU"/>
        </w:rPr>
      </w:pPr>
      <w:r w:rsidRPr="00C01924">
        <w:rPr>
          <w:rFonts w:ascii="Times New Roman" w:eastAsia="Arial" w:hAnsi="Times New Roman" w:cs="Arial"/>
          <w:sz w:val="28"/>
          <w:szCs w:val="28"/>
          <w:lang w:val="uk" w:eastAsia="ru-RU"/>
        </w:rPr>
        <w:t xml:space="preserve">у </w:t>
      </w:r>
      <w:r w:rsidRPr="00C01924">
        <w:rPr>
          <w:rFonts w:ascii="Times New Roman" w:eastAsia="Arial" w:hAnsi="Times New Roman" w:cs="Arial"/>
          <w:sz w:val="28"/>
          <w:szCs w:val="28"/>
          <w:lang w:val="uk-UA" w:eastAsia="ru-RU"/>
        </w:rPr>
        <w:t>середній</w:t>
      </w:r>
      <w:r w:rsidRPr="00C01924">
        <w:rPr>
          <w:rFonts w:ascii="Times New Roman" w:eastAsia="Arial" w:hAnsi="Times New Roman" w:cs="Arial"/>
          <w:sz w:val="28"/>
          <w:szCs w:val="28"/>
          <w:lang w:val="uk" w:eastAsia="ru-RU"/>
        </w:rPr>
        <w:t xml:space="preserve"> групі № </w:t>
      </w:r>
      <w:r w:rsidRPr="00C01924">
        <w:rPr>
          <w:rFonts w:ascii="Times New Roman" w:eastAsia="Arial" w:hAnsi="Times New Roman" w:cs="Arial"/>
          <w:sz w:val="28"/>
          <w:szCs w:val="28"/>
          <w:lang w:val="uk-UA" w:eastAsia="ru-RU"/>
        </w:rPr>
        <w:t>11</w:t>
      </w:r>
      <w:r w:rsidRPr="00C01924">
        <w:rPr>
          <w:rFonts w:ascii="Times New Roman" w:eastAsia="Arial" w:hAnsi="Times New Roman" w:cs="Arial"/>
          <w:sz w:val="28"/>
          <w:szCs w:val="28"/>
          <w:lang w:val="uk" w:eastAsia="ru-RU"/>
        </w:rPr>
        <w:t xml:space="preserve"> (1 дитина - четвертого рівня підтримки);</w:t>
      </w:r>
    </w:p>
    <w:p w:rsidR="00C01924" w:rsidRPr="00C01924" w:rsidRDefault="00C01924" w:rsidP="00CF640F">
      <w:pPr>
        <w:numPr>
          <w:ilvl w:val="0"/>
          <w:numId w:val="34"/>
        </w:numPr>
        <w:tabs>
          <w:tab w:val="left" w:pos="851"/>
        </w:tabs>
        <w:spacing w:after="0" w:line="240" w:lineRule="auto"/>
        <w:contextualSpacing/>
        <w:jc w:val="both"/>
        <w:rPr>
          <w:rFonts w:ascii="Times New Roman" w:eastAsia="Arial" w:hAnsi="Times New Roman" w:cs="Arial"/>
          <w:sz w:val="28"/>
          <w:szCs w:val="28"/>
          <w:lang w:val="uk" w:eastAsia="ru-RU"/>
        </w:rPr>
      </w:pPr>
      <w:r w:rsidRPr="00C01924">
        <w:rPr>
          <w:rFonts w:ascii="Times New Roman" w:eastAsia="Arial" w:hAnsi="Times New Roman" w:cs="Arial"/>
          <w:sz w:val="28"/>
          <w:szCs w:val="28"/>
          <w:lang w:val="uk" w:eastAsia="ru-RU"/>
        </w:rPr>
        <w:t xml:space="preserve">у старшій групі № </w:t>
      </w:r>
      <w:r w:rsidRPr="00C01924">
        <w:rPr>
          <w:rFonts w:ascii="Times New Roman" w:eastAsia="Arial" w:hAnsi="Times New Roman" w:cs="Arial"/>
          <w:sz w:val="28"/>
          <w:szCs w:val="28"/>
          <w:lang w:val="uk-UA" w:eastAsia="ru-RU"/>
        </w:rPr>
        <w:t>4</w:t>
      </w:r>
      <w:r w:rsidRPr="00C01924">
        <w:rPr>
          <w:rFonts w:ascii="Times New Roman" w:eastAsia="Arial" w:hAnsi="Times New Roman" w:cs="Arial"/>
          <w:sz w:val="28"/>
          <w:szCs w:val="28"/>
          <w:lang w:val="uk" w:eastAsia="ru-RU"/>
        </w:rPr>
        <w:t xml:space="preserve"> (</w:t>
      </w:r>
      <w:r w:rsidRPr="00C01924">
        <w:rPr>
          <w:rFonts w:ascii="Times New Roman" w:eastAsia="Arial" w:hAnsi="Times New Roman" w:cs="Arial"/>
          <w:sz w:val="28"/>
          <w:szCs w:val="28"/>
          <w:lang w:val="uk-UA" w:eastAsia="ru-RU"/>
        </w:rPr>
        <w:t>2</w:t>
      </w:r>
      <w:r w:rsidRPr="00C01924">
        <w:rPr>
          <w:rFonts w:ascii="Times New Roman" w:eastAsia="Arial" w:hAnsi="Times New Roman" w:cs="Arial"/>
          <w:sz w:val="28"/>
          <w:szCs w:val="28"/>
          <w:lang w:val="uk" w:eastAsia="ru-RU"/>
        </w:rPr>
        <w:t xml:space="preserve"> дитин</w:t>
      </w:r>
      <w:r w:rsidRPr="00C01924">
        <w:rPr>
          <w:rFonts w:ascii="Times New Roman" w:eastAsia="Arial" w:hAnsi="Times New Roman" w:cs="Arial"/>
          <w:sz w:val="28"/>
          <w:szCs w:val="28"/>
          <w:lang w:val="uk-UA" w:eastAsia="ru-RU"/>
        </w:rPr>
        <w:t>и</w:t>
      </w:r>
      <w:r w:rsidRPr="00C01924">
        <w:rPr>
          <w:rFonts w:ascii="Times New Roman" w:eastAsia="Arial" w:hAnsi="Times New Roman" w:cs="Arial"/>
          <w:sz w:val="28"/>
          <w:szCs w:val="28"/>
          <w:lang w:val="uk" w:eastAsia="ru-RU"/>
        </w:rPr>
        <w:t xml:space="preserve"> - </w:t>
      </w:r>
      <w:r w:rsidRPr="00C01924">
        <w:rPr>
          <w:rFonts w:ascii="Times New Roman" w:eastAsia="Arial" w:hAnsi="Times New Roman" w:cs="Arial"/>
          <w:sz w:val="28"/>
          <w:szCs w:val="28"/>
          <w:lang w:val="uk-UA" w:eastAsia="ru-RU"/>
        </w:rPr>
        <w:t>другого</w:t>
      </w:r>
      <w:r w:rsidRPr="00C01924">
        <w:rPr>
          <w:rFonts w:ascii="Times New Roman" w:eastAsia="Arial" w:hAnsi="Times New Roman" w:cs="Arial"/>
          <w:sz w:val="28"/>
          <w:szCs w:val="28"/>
          <w:lang w:val="uk" w:eastAsia="ru-RU"/>
        </w:rPr>
        <w:t xml:space="preserve"> рівня підтримки</w:t>
      </w:r>
      <w:r w:rsidRPr="00C01924">
        <w:rPr>
          <w:rFonts w:ascii="Times New Roman" w:eastAsia="Arial" w:hAnsi="Times New Roman" w:cs="Arial"/>
          <w:sz w:val="28"/>
          <w:szCs w:val="28"/>
          <w:lang w:val="uk-UA" w:eastAsia="ru-RU"/>
        </w:rPr>
        <w:t>).</w:t>
      </w:r>
    </w:p>
    <w:p w:rsidR="00C01924" w:rsidRPr="00C01924" w:rsidRDefault="00C01924" w:rsidP="00EB7444">
      <w:pPr>
        <w:tabs>
          <w:tab w:val="left" w:pos="851"/>
        </w:tabs>
        <w:spacing w:after="0" w:line="240" w:lineRule="auto"/>
        <w:contextualSpacing/>
        <w:jc w:val="both"/>
        <w:rPr>
          <w:rFonts w:ascii="Times New Roman" w:eastAsia="Arial" w:hAnsi="Times New Roman" w:cs="Arial"/>
          <w:sz w:val="28"/>
          <w:szCs w:val="28"/>
          <w:lang w:val="uk-UA" w:eastAsia="ru-RU"/>
        </w:rPr>
      </w:pPr>
      <w:r>
        <w:rPr>
          <w:rFonts w:ascii="Times New Roman" w:eastAsia="Arial" w:hAnsi="Times New Roman" w:cs="Arial"/>
          <w:sz w:val="24"/>
          <w:szCs w:val="24"/>
          <w:lang w:val="uk" w:eastAsia="ru-RU"/>
        </w:rPr>
        <w:t xml:space="preserve"> </w:t>
      </w:r>
      <w:r w:rsidR="00EB7444">
        <w:rPr>
          <w:rFonts w:ascii="Times New Roman" w:eastAsia="Arial" w:hAnsi="Times New Roman" w:cs="Arial"/>
          <w:sz w:val="24"/>
          <w:szCs w:val="24"/>
          <w:lang w:val="uk" w:eastAsia="ru-RU"/>
        </w:rPr>
        <w:t xml:space="preserve">           </w:t>
      </w:r>
      <w:r w:rsidR="00B624AC" w:rsidRPr="00B624AC">
        <w:rPr>
          <w:rFonts w:ascii="Times New Roman" w:eastAsia="Times New Roman" w:hAnsi="Times New Roman" w:cs="Times New Roman"/>
          <w:color w:val="000000" w:themeColor="text1"/>
          <w:sz w:val="28"/>
          <w:szCs w:val="28"/>
          <w:lang w:val="uk" w:eastAsia="ru-RU"/>
        </w:rPr>
        <w:t xml:space="preserve"> Інклюзивне навчання в групах №4, №11,</w:t>
      </w:r>
      <w:r w:rsidR="00B624AC">
        <w:rPr>
          <w:rFonts w:ascii="Times New Roman" w:eastAsia="Times New Roman" w:hAnsi="Times New Roman" w:cs="Times New Roman"/>
          <w:color w:val="000000" w:themeColor="text1"/>
          <w:sz w:val="28"/>
          <w:szCs w:val="28"/>
          <w:lang w:val="uk" w:eastAsia="ru-RU"/>
        </w:rPr>
        <w:t xml:space="preserve"> </w:t>
      </w:r>
      <w:r w:rsidR="00B624AC" w:rsidRPr="00B624AC">
        <w:rPr>
          <w:rFonts w:ascii="Times New Roman" w:eastAsia="Times New Roman" w:hAnsi="Times New Roman" w:cs="Times New Roman"/>
          <w:color w:val="000000" w:themeColor="text1"/>
          <w:sz w:val="28"/>
          <w:szCs w:val="28"/>
          <w:lang w:val="uk" w:eastAsia="ru-RU"/>
        </w:rPr>
        <w:t>№13 організ</w:t>
      </w:r>
      <w:r>
        <w:rPr>
          <w:rFonts w:ascii="Times New Roman" w:eastAsia="Times New Roman" w:hAnsi="Times New Roman" w:cs="Times New Roman"/>
          <w:color w:val="000000" w:themeColor="text1"/>
          <w:sz w:val="28"/>
          <w:szCs w:val="28"/>
          <w:lang w:val="uk" w:eastAsia="ru-RU"/>
        </w:rPr>
        <w:t>оване згідно наказів</w:t>
      </w:r>
      <w:r w:rsidR="00B624AC" w:rsidRPr="00B624AC">
        <w:rPr>
          <w:rFonts w:ascii="Times New Roman" w:eastAsia="Times New Roman" w:hAnsi="Times New Roman" w:cs="Times New Roman"/>
          <w:color w:val="000000" w:themeColor="text1"/>
          <w:sz w:val="28"/>
          <w:szCs w:val="28"/>
          <w:lang w:val="uk" w:eastAsia="ru-RU"/>
        </w:rPr>
        <w:t xml:space="preserve"> директора.</w:t>
      </w:r>
      <w:r>
        <w:rPr>
          <w:rFonts w:ascii="Times New Roman" w:eastAsia="Times New Roman" w:hAnsi="Times New Roman" w:cs="Times New Roman"/>
          <w:color w:val="000000" w:themeColor="text1"/>
          <w:sz w:val="28"/>
          <w:szCs w:val="28"/>
          <w:lang w:val="uk" w:eastAsia="ru-RU"/>
        </w:rPr>
        <w:t xml:space="preserve"> </w:t>
      </w:r>
      <w:r w:rsidRPr="00C01924">
        <w:rPr>
          <w:rFonts w:ascii="Times New Roman" w:eastAsia="Arial" w:hAnsi="Times New Roman" w:cs="Arial"/>
          <w:sz w:val="28"/>
          <w:szCs w:val="28"/>
          <w:lang w:val="uk" w:eastAsia="ru-RU"/>
        </w:rPr>
        <w:t>Асистенти вихователів здійснювали постійний супровід під час інклюзивного навчання, допомагали вихователям та брали участь в організації освітнього процесу з дитиною з ООП; успішно адаптували дидактичний матеріал та обладнання для проведення освітнього процесу з інклюзивним навчанням</w:t>
      </w:r>
      <w:r w:rsidRPr="00C01924">
        <w:rPr>
          <w:rFonts w:ascii="Times New Roman" w:eastAsia="Arial" w:hAnsi="Times New Roman" w:cs="Arial"/>
          <w:sz w:val="28"/>
          <w:szCs w:val="28"/>
          <w:lang w:val="uk-UA" w:eastAsia="ru-RU"/>
        </w:rPr>
        <w:t>.</w:t>
      </w:r>
    </w:p>
    <w:p w:rsidR="00B624AC" w:rsidRPr="00B624AC" w:rsidRDefault="00CF640F" w:rsidP="00CF640F">
      <w:pPr>
        <w:spacing w:after="0" w:line="240" w:lineRule="auto"/>
        <w:jc w:val="both"/>
        <w:rPr>
          <w:rFonts w:ascii="Times New Roman" w:eastAsia="Times New Roman" w:hAnsi="Times New Roman" w:cs="Times New Roman"/>
          <w:color w:val="000000" w:themeColor="text1"/>
          <w:sz w:val="28"/>
          <w:szCs w:val="28"/>
          <w:lang w:val="uk" w:eastAsia="ru-RU"/>
        </w:rPr>
      </w:pPr>
      <w:r>
        <w:rPr>
          <w:rFonts w:ascii="Times New Roman" w:eastAsia="Arial" w:hAnsi="Times New Roman" w:cs="Arial"/>
          <w:sz w:val="28"/>
          <w:szCs w:val="28"/>
          <w:lang w:val="uk-UA" w:eastAsia="ru-RU"/>
        </w:rPr>
        <w:t xml:space="preserve">       </w:t>
      </w:r>
      <w:r w:rsidR="00B624AC" w:rsidRPr="00B624AC">
        <w:rPr>
          <w:rFonts w:ascii="Times New Roman" w:hAnsi="Times New Roman" w:cs="Times New Roman"/>
          <w:color w:val="000000" w:themeColor="text1"/>
          <w:sz w:val="28"/>
          <w:szCs w:val="28"/>
          <w:shd w:val="clear" w:color="auto" w:fill="FFFFFF"/>
          <w:lang w:val="uk"/>
        </w:rPr>
        <w:t xml:space="preserve"> Членами команди супроводу було здійснено оцінку динаміки розвитку дітей з ООП за перше півріччя та на кінець навчального року: озвучено інформацію про її успіхи, прогресивний розвиток, рівень досягнень та сформованості соціальних, комунікативних і адаптивних життєвих навичок; проведено аналіз результативності корекційно-розвиткових занять. Аналізуючи звіти педагогів про проведену освітню роботу з дітьми з</w:t>
      </w:r>
      <w:r w:rsidR="005E75F1">
        <w:rPr>
          <w:rFonts w:ascii="Times New Roman" w:hAnsi="Times New Roman" w:cs="Times New Roman"/>
          <w:color w:val="000000" w:themeColor="text1"/>
          <w:sz w:val="28"/>
          <w:szCs w:val="28"/>
          <w:shd w:val="clear" w:color="auto" w:fill="FFFFFF"/>
          <w:lang w:val="uk"/>
        </w:rPr>
        <w:t xml:space="preserve"> ООП на кінець навчального року</w:t>
      </w:r>
      <w:r w:rsidR="00B624AC" w:rsidRPr="00B624AC">
        <w:rPr>
          <w:rFonts w:ascii="Times New Roman" w:hAnsi="Times New Roman" w:cs="Times New Roman"/>
          <w:color w:val="000000" w:themeColor="text1"/>
          <w:sz w:val="28"/>
          <w:szCs w:val="28"/>
          <w:shd w:val="clear" w:color="auto" w:fill="FFFFFF"/>
          <w:lang w:val="uk"/>
        </w:rPr>
        <w:t xml:space="preserve"> та протоколи засідань КППС кожної дитини, було встановлено, що рекомендована ІРЦ індивідуальна програма розвитку відповідає індивідуальним особливостям та можливостям дітей з ООП. ІПР для усіх семи дітей з ООП виважені, змістовні, оформлені згідно вимог. </w:t>
      </w:r>
      <w:r w:rsidR="00B624AC" w:rsidRPr="00B624AC">
        <w:rPr>
          <w:rFonts w:ascii="Times New Roman" w:hAnsi="Times New Roman" w:cs="Times New Roman"/>
          <w:color w:val="000000" w:themeColor="text1"/>
          <w:sz w:val="28"/>
          <w:szCs w:val="28"/>
          <w:shd w:val="clear" w:color="auto" w:fill="FFFFFF"/>
        </w:rPr>
        <w:t xml:space="preserve">Рекомендації фахівців ІРЦ педагогічними працівниками та батьками дітей з ООП виконуються.  </w:t>
      </w:r>
    </w:p>
    <w:p w:rsidR="00CF640F" w:rsidRDefault="00B624AC" w:rsidP="00CF640F">
      <w:pPr>
        <w:shd w:val="clear" w:color="auto" w:fill="FFFFFF"/>
        <w:tabs>
          <w:tab w:val="left" w:pos="426"/>
          <w:tab w:val="left" w:pos="851"/>
        </w:tabs>
        <w:spacing w:after="0" w:line="240" w:lineRule="auto"/>
        <w:jc w:val="both"/>
        <w:rPr>
          <w:rFonts w:ascii="Times New Roman" w:eastAsia="Times New Roman" w:hAnsi="Times New Roman" w:cs="Times New Roman"/>
          <w:color w:val="000000" w:themeColor="text1"/>
          <w:sz w:val="28"/>
          <w:szCs w:val="28"/>
          <w:lang w:val="uk" w:eastAsia="ru-RU"/>
        </w:rPr>
      </w:pPr>
      <w:r w:rsidRPr="00B624AC">
        <w:rPr>
          <w:rFonts w:ascii="Times New Roman" w:eastAsia="Times New Roman" w:hAnsi="Times New Roman" w:cs="Times New Roman"/>
          <w:color w:val="000000" w:themeColor="text1"/>
          <w:sz w:val="28"/>
          <w:szCs w:val="28"/>
          <w:lang w:val="uk" w:eastAsia="ru-RU"/>
        </w:rPr>
        <w:tab/>
        <w:t xml:space="preserve">  Директором були укладені цивільно- правові договори із фахівцями, які проводили корекційно-розвиткові заняття: </w:t>
      </w:r>
      <w:r w:rsidR="00CF640F">
        <w:rPr>
          <w:rFonts w:ascii="Times New Roman" w:eastAsia="Times New Roman" w:hAnsi="Times New Roman" w:cs="Times New Roman"/>
          <w:color w:val="000000" w:themeColor="text1"/>
          <w:sz w:val="28"/>
          <w:szCs w:val="28"/>
          <w:lang w:val="uk" w:eastAsia="ru-RU"/>
        </w:rPr>
        <w:t xml:space="preserve"> </w:t>
      </w:r>
      <w:r w:rsidRPr="00B624AC">
        <w:rPr>
          <w:rFonts w:ascii="Times New Roman" w:eastAsia="Times New Roman" w:hAnsi="Times New Roman" w:cs="Times New Roman"/>
          <w:color w:val="000000" w:themeColor="text1"/>
          <w:sz w:val="28"/>
          <w:szCs w:val="28"/>
          <w:lang w:val="uk" w:eastAsia="ru-RU"/>
        </w:rPr>
        <w:t xml:space="preserve"> вчитель-логопед, дефектолог. </w:t>
      </w:r>
    </w:p>
    <w:p w:rsidR="00CF640F" w:rsidRDefault="00CF640F" w:rsidP="00CF640F">
      <w:pPr>
        <w:shd w:val="clear" w:color="auto" w:fill="FFFFFF"/>
        <w:tabs>
          <w:tab w:val="left" w:pos="426"/>
          <w:tab w:val="left" w:pos="851"/>
        </w:tabs>
        <w:spacing w:after="0" w:line="240" w:lineRule="auto"/>
        <w:jc w:val="both"/>
        <w:rPr>
          <w:rFonts w:ascii="Times New Roman" w:eastAsia="Times New Roman" w:hAnsi="Times New Roman" w:cs="Times New Roman"/>
          <w:color w:val="000000" w:themeColor="text1"/>
          <w:sz w:val="28"/>
          <w:szCs w:val="28"/>
          <w:lang w:val="uk" w:eastAsia="ru-RU"/>
        </w:rPr>
      </w:pPr>
      <w:r>
        <w:rPr>
          <w:rFonts w:ascii="Times New Roman" w:eastAsia="Times New Roman" w:hAnsi="Times New Roman" w:cs="Times New Roman"/>
          <w:color w:val="000000" w:themeColor="text1"/>
          <w:sz w:val="28"/>
          <w:szCs w:val="28"/>
          <w:lang w:val="uk" w:eastAsia="ru-RU"/>
        </w:rPr>
        <w:t xml:space="preserve">       </w:t>
      </w:r>
      <w:r w:rsidR="00B624AC" w:rsidRPr="00B624AC">
        <w:rPr>
          <w:rFonts w:ascii="Times New Roman" w:eastAsia="Times New Roman" w:hAnsi="Times New Roman" w:cs="Times New Roman"/>
          <w:color w:val="000000" w:themeColor="text1"/>
          <w:sz w:val="28"/>
          <w:szCs w:val="28"/>
          <w:lang w:val="uk" w:eastAsia="ru-RU"/>
        </w:rPr>
        <w:t>Кожного місяця директор Тетяна МОРОЧЕНЕЦЬ готувала акти виконаних робіт відповідно до яких здійснювалася оплата праці фахівці</w:t>
      </w:r>
      <w:r>
        <w:rPr>
          <w:rFonts w:ascii="Times New Roman" w:eastAsia="Times New Roman" w:hAnsi="Times New Roman" w:cs="Times New Roman"/>
          <w:color w:val="000000" w:themeColor="text1"/>
          <w:sz w:val="28"/>
          <w:szCs w:val="28"/>
          <w:lang w:val="uk" w:eastAsia="ru-RU"/>
        </w:rPr>
        <w:t>в.</w:t>
      </w:r>
    </w:p>
    <w:p w:rsidR="005E75F1" w:rsidRDefault="00CF640F" w:rsidP="00CF640F">
      <w:pPr>
        <w:shd w:val="clear" w:color="auto" w:fill="FFFFFF"/>
        <w:tabs>
          <w:tab w:val="left" w:pos="426"/>
          <w:tab w:val="left" w:pos="851"/>
        </w:tabs>
        <w:spacing w:after="0" w:line="240" w:lineRule="auto"/>
        <w:jc w:val="both"/>
        <w:rPr>
          <w:rFonts w:ascii="Times New Roman" w:eastAsia="Calibri" w:hAnsi="Times New Roman" w:cs="Times New Roman"/>
          <w:bCs/>
          <w:sz w:val="28"/>
          <w:szCs w:val="28"/>
          <w:lang w:val="uk-UA"/>
        </w:rPr>
      </w:pPr>
      <w:r>
        <w:rPr>
          <w:rFonts w:ascii="Times New Roman" w:eastAsia="Times New Roman" w:hAnsi="Times New Roman" w:cs="Times New Roman"/>
          <w:color w:val="000000" w:themeColor="text1"/>
          <w:sz w:val="28"/>
          <w:szCs w:val="28"/>
          <w:lang w:val="uk" w:eastAsia="ru-RU"/>
        </w:rPr>
        <w:t xml:space="preserve">        </w:t>
      </w:r>
      <w:r>
        <w:rPr>
          <w:rFonts w:ascii="Times New Roman" w:eastAsia="Calibri" w:hAnsi="Times New Roman" w:cs="Times New Roman"/>
          <w:bCs/>
          <w:sz w:val="28"/>
          <w:szCs w:val="28"/>
          <w:lang w:val="uk-UA"/>
        </w:rPr>
        <w:t xml:space="preserve"> Р</w:t>
      </w:r>
      <w:r w:rsidR="005E75F1" w:rsidRPr="00A24493">
        <w:rPr>
          <w:rFonts w:ascii="Times New Roman" w:eastAsia="Calibri" w:hAnsi="Times New Roman" w:cs="Times New Roman"/>
          <w:bCs/>
          <w:sz w:val="28"/>
          <w:szCs w:val="28"/>
          <w:lang w:val="uk-UA"/>
        </w:rPr>
        <w:t>езультати корекційно-відновлювальної роботи інклюзивних груп</w:t>
      </w:r>
    </w:p>
    <w:p w:rsidR="008555DD" w:rsidRPr="00CF640F" w:rsidRDefault="008555DD" w:rsidP="00CF640F">
      <w:pPr>
        <w:shd w:val="clear" w:color="auto" w:fill="FFFFFF"/>
        <w:tabs>
          <w:tab w:val="left" w:pos="426"/>
          <w:tab w:val="left" w:pos="851"/>
        </w:tabs>
        <w:spacing w:after="0" w:line="240" w:lineRule="auto"/>
        <w:jc w:val="both"/>
        <w:rPr>
          <w:rFonts w:ascii="Times New Roman" w:eastAsia="Times New Roman" w:hAnsi="Times New Roman" w:cs="Times New Roman"/>
          <w:color w:val="000000" w:themeColor="text1"/>
          <w:sz w:val="28"/>
          <w:szCs w:val="28"/>
          <w:lang w:val="uk" w:eastAsia="ru-RU"/>
        </w:rPr>
      </w:pPr>
    </w:p>
    <w:tbl>
      <w:tblPr>
        <w:tblStyle w:val="5"/>
        <w:tblW w:w="9634" w:type="dxa"/>
        <w:tblLook w:val="04A0" w:firstRow="1" w:lastRow="0" w:firstColumn="1" w:lastColumn="0" w:noHBand="0" w:noVBand="1"/>
      </w:tblPr>
      <w:tblGrid>
        <w:gridCol w:w="2122"/>
        <w:gridCol w:w="2126"/>
        <w:gridCol w:w="3827"/>
        <w:gridCol w:w="1559"/>
      </w:tblGrid>
      <w:tr w:rsidR="005E75F1" w:rsidRPr="00A24493" w:rsidTr="00CF640F">
        <w:tc>
          <w:tcPr>
            <w:tcW w:w="2122"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Кількість дітей</w:t>
            </w:r>
          </w:p>
        </w:tc>
        <w:tc>
          <w:tcPr>
            <w:tcW w:w="2126"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Виправлено й покращено</w:t>
            </w:r>
          </w:p>
        </w:tc>
        <w:tc>
          <w:tcPr>
            <w:tcW w:w="3827"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Потребують подальшої корекції</w:t>
            </w:r>
          </w:p>
        </w:tc>
        <w:tc>
          <w:tcPr>
            <w:tcW w:w="1559"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Виписано до школи</w:t>
            </w:r>
          </w:p>
        </w:tc>
      </w:tr>
      <w:tr w:rsidR="005E75F1" w:rsidRPr="00A24493" w:rsidTr="00CF640F">
        <w:tc>
          <w:tcPr>
            <w:tcW w:w="2122"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4</w:t>
            </w:r>
          </w:p>
        </w:tc>
        <w:tc>
          <w:tcPr>
            <w:tcW w:w="2126"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4</w:t>
            </w:r>
          </w:p>
        </w:tc>
        <w:tc>
          <w:tcPr>
            <w:tcW w:w="3827"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 xml:space="preserve">3 </w:t>
            </w:r>
            <w:r w:rsidR="00CF640F">
              <w:rPr>
                <w:rFonts w:ascii="Times New Roman" w:eastAsia="Calibri" w:hAnsi="Times New Roman" w:cs="Times New Roman"/>
                <w:sz w:val="28"/>
                <w:szCs w:val="28"/>
                <w:lang w:val="uk-UA"/>
              </w:rPr>
              <w:t xml:space="preserve"> </w:t>
            </w:r>
          </w:p>
          <w:p w:rsidR="005E75F1" w:rsidRPr="00A24493" w:rsidRDefault="00CF640F" w:rsidP="00060352">
            <w:pPr>
              <w:tabs>
                <w:tab w:val="left" w:pos="2694"/>
              </w:tabs>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1д-2 рівень</w:t>
            </w:r>
          </w:p>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1д-3 рівень</w:t>
            </w:r>
          </w:p>
          <w:p w:rsidR="005E75F1" w:rsidRPr="00A24493" w:rsidRDefault="00CF640F" w:rsidP="00060352">
            <w:pPr>
              <w:tabs>
                <w:tab w:val="left" w:pos="2694"/>
              </w:tabs>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1д- 4 рівень</w:t>
            </w:r>
          </w:p>
        </w:tc>
        <w:tc>
          <w:tcPr>
            <w:tcW w:w="1559" w:type="dxa"/>
          </w:tcPr>
          <w:p w:rsidR="005E75F1" w:rsidRPr="00A24493" w:rsidRDefault="005E75F1" w:rsidP="00060352">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1</w:t>
            </w:r>
          </w:p>
        </w:tc>
      </w:tr>
    </w:tbl>
    <w:p w:rsidR="00CF640F" w:rsidRPr="00CF640F" w:rsidRDefault="005E75F1" w:rsidP="00EB7444">
      <w:pPr>
        <w:shd w:val="clear" w:color="auto" w:fill="FFFFFF"/>
        <w:spacing w:after="0" w:line="240" w:lineRule="auto"/>
        <w:jc w:val="both"/>
        <w:rPr>
          <w:rFonts w:ascii="Times New Roman" w:eastAsia="Times New Roman" w:hAnsi="Times New Roman" w:cs="Times New Roman"/>
          <w:b/>
          <w:i/>
          <w:sz w:val="28"/>
          <w:szCs w:val="28"/>
          <w:lang w:val="uk" w:eastAsia="ru-RU"/>
        </w:rPr>
      </w:pPr>
      <w:r>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 w:eastAsia="ru-RU"/>
        </w:rPr>
        <w:t xml:space="preserve">    </w:t>
      </w:r>
      <w:r w:rsidR="00CF640F" w:rsidRPr="00CF640F">
        <w:rPr>
          <w:rFonts w:ascii="Times New Roman" w:eastAsia="Times New Roman" w:hAnsi="Times New Roman" w:cs="Times New Roman"/>
          <w:sz w:val="28"/>
          <w:szCs w:val="28"/>
          <w:lang w:val="uk" w:eastAsia="ru-RU"/>
        </w:rPr>
        <w:t>У спеціальних групах №1, №2, №7 освітньо-корекційна діяльність спланована за  лексичними темами та враховуючи рівень мовлення дітей. На початку навчального року проводилося обстеження вчителями-логопедами та вносяться корективи у подальшу фронтально-підгрупову  роботу.</w:t>
      </w:r>
    </w:p>
    <w:p w:rsidR="00CF640F" w:rsidRPr="00CF640F" w:rsidRDefault="00CF640F" w:rsidP="00EB7444">
      <w:pPr>
        <w:shd w:val="clear" w:color="auto" w:fill="FFFFFF"/>
        <w:spacing w:after="0" w:line="240" w:lineRule="auto"/>
        <w:ind w:firstLine="420"/>
        <w:jc w:val="both"/>
        <w:rPr>
          <w:rFonts w:ascii="Times New Roman" w:eastAsia="Times New Roman" w:hAnsi="Times New Roman" w:cs="Times New Roman"/>
          <w:sz w:val="28"/>
          <w:szCs w:val="28"/>
          <w:lang w:val="uk" w:eastAsia="ru-RU"/>
        </w:rPr>
      </w:pPr>
      <w:r w:rsidRPr="00CF640F">
        <w:rPr>
          <w:rFonts w:ascii="Times New Roman" w:eastAsia="Times New Roman" w:hAnsi="Times New Roman" w:cs="Times New Roman"/>
          <w:sz w:val="28"/>
          <w:szCs w:val="28"/>
          <w:lang w:val="uk" w:eastAsia="ru-RU"/>
        </w:rPr>
        <w:t>У групі №</w:t>
      </w:r>
      <w:r w:rsidRPr="00CF640F">
        <w:rPr>
          <w:rFonts w:ascii="Times New Roman" w:eastAsia="Times New Roman" w:hAnsi="Times New Roman" w:cs="Times New Roman"/>
          <w:sz w:val="28"/>
          <w:szCs w:val="28"/>
          <w:lang w:val="uk-UA" w:eastAsia="ru-RU"/>
        </w:rPr>
        <w:t>1</w:t>
      </w:r>
      <w:r w:rsidRPr="00CF640F">
        <w:rPr>
          <w:rFonts w:ascii="Times New Roman" w:eastAsia="Times New Roman" w:hAnsi="Times New Roman" w:cs="Times New Roman"/>
          <w:sz w:val="28"/>
          <w:szCs w:val="28"/>
          <w:lang w:val="uk" w:eastAsia="ru-RU"/>
        </w:rPr>
        <w:t xml:space="preserve"> (с</w:t>
      </w:r>
      <w:r w:rsidRPr="00CF640F">
        <w:rPr>
          <w:rFonts w:ascii="Times New Roman" w:eastAsia="Times New Roman" w:hAnsi="Times New Roman" w:cs="Times New Roman"/>
          <w:sz w:val="28"/>
          <w:szCs w:val="28"/>
          <w:lang w:val="uk-UA" w:eastAsia="ru-RU"/>
        </w:rPr>
        <w:t>ередній</w:t>
      </w:r>
      <w:r w:rsidRPr="00CF640F">
        <w:rPr>
          <w:rFonts w:ascii="Times New Roman" w:eastAsia="Times New Roman" w:hAnsi="Times New Roman" w:cs="Times New Roman"/>
          <w:sz w:val="28"/>
          <w:szCs w:val="28"/>
          <w:lang w:val="uk" w:eastAsia="ru-RU"/>
        </w:rPr>
        <w:t xml:space="preserve">  дошкільний вік) з вересня 202</w:t>
      </w:r>
      <w:r w:rsidRPr="00CF640F">
        <w:rPr>
          <w:rFonts w:ascii="Times New Roman" w:eastAsia="Times New Roman" w:hAnsi="Times New Roman" w:cs="Times New Roman"/>
          <w:sz w:val="28"/>
          <w:szCs w:val="28"/>
          <w:lang w:val="uk-UA" w:eastAsia="ru-RU"/>
        </w:rPr>
        <w:t>4</w:t>
      </w:r>
      <w:r w:rsidRPr="00CF640F">
        <w:rPr>
          <w:rFonts w:ascii="Times New Roman" w:eastAsia="Times New Roman" w:hAnsi="Times New Roman" w:cs="Times New Roman"/>
          <w:sz w:val="28"/>
          <w:szCs w:val="28"/>
          <w:lang w:val="uk" w:eastAsia="ru-RU"/>
        </w:rPr>
        <w:t xml:space="preserve"> по травень 202</w:t>
      </w:r>
      <w:r w:rsidRPr="00CF640F">
        <w:rPr>
          <w:rFonts w:ascii="Times New Roman" w:eastAsia="Times New Roman" w:hAnsi="Times New Roman" w:cs="Times New Roman"/>
          <w:sz w:val="28"/>
          <w:szCs w:val="28"/>
          <w:lang w:val="uk-UA" w:eastAsia="ru-RU"/>
        </w:rPr>
        <w:t>5</w:t>
      </w:r>
      <w:r w:rsidRPr="00CF640F">
        <w:rPr>
          <w:rFonts w:ascii="Times New Roman" w:eastAsia="Times New Roman" w:hAnsi="Times New Roman" w:cs="Times New Roman"/>
          <w:sz w:val="28"/>
          <w:szCs w:val="28"/>
          <w:lang w:val="uk" w:eastAsia="ru-RU"/>
        </w:rPr>
        <w:t xml:space="preserve"> року були охоплені корекційною освітою</w:t>
      </w:r>
      <w:r w:rsidRPr="00CF640F">
        <w:rPr>
          <w:rFonts w:ascii="Times New Roman" w:eastAsia="Times New Roman" w:hAnsi="Times New Roman" w:cs="Times New Roman"/>
          <w:sz w:val="28"/>
          <w:szCs w:val="28"/>
          <w:lang w:val="uk-UA" w:eastAsia="ru-RU"/>
        </w:rPr>
        <w:t xml:space="preserve"> </w:t>
      </w:r>
      <w:r w:rsidRPr="00CF640F">
        <w:rPr>
          <w:rFonts w:ascii="Times New Roman" w:eastAsia="Times New Roman" w:hAnsi="Times New Roman" w:cs="Times New Roman"/>
          <w:sz w:val="28"/>
          <w:szCs w:val="28"/>
          <w:lang w:val="uk" w:eastAsia="ru-RU"/>
        </w:rPr>
        <w:t>1</w:t>
      </w:r>
      <w:r w:rsidRPr="00CF640F">
        <w:rPr>
          <w:rFonts w:ascii="Times New Roman" w:eastAsia="Times New Roman" w:hAnsi="Times New Roman" w:cs="Times New Roman"/>
          <w:sz w:val="28"/>
          <w:szCs w:val="28"/>
          <w:lang w:val="uk-UA" w:eastAsia="ru-RU"/>
        </w:rPr>
        <w:t>2</w:t>
      </w:r>
      <w:r w:rsidRPr="00CF640F">
        <w:rPr>
          <w:rFonts w:ascii="Times New Roman" w:eastAsia="Times New Roman" w:hAnsi="Times New Roman" w:cs="Times New Roman"/>
          <w:sz w:val="28"/>
          <w:szCs w:val="28"/>
          <w:lang w:val="uk" w:eastAsia="ru-RU"/>
        </w:rPr>
        <w:t xml:space="preserve"> дітей з висновками ІРЦ. </w:t>
      </w:r>
      <w:r w:rsidRPr="00CF640F">
        <w:rPr>
          <w:rFonts w:ascii="Times New Roman" w:eastAsia="Times New Roman" w:hAnsi="Times New Roman" w:cs="Times New Roman"/>
          <w:sz w:val="28"/>
          <w:szCs w:val="28"/>
          <w:lang w:val="uk-UA" w:eastAsia="ru-RU"/>
        </w:rPr>
        <w:t xml:space="preserve">Упродовж </w:t>
      </w:r>
      <w:r w:rsidRPr="00CF640F">
        <w:rPr>
          <w:rFonts w:ascii="Times New Roman" w:eastAsia="Times New Roman" w:hAnsi="Times New Roman" w:cs="Times New Roman"/>
          <w:sz w:val="28"/>
          <w:szCs w:val="28"/>
          <w:lang w:val="uk-UA" w:eastAsia="ru-RU"/>
        </w:rPr>
        <w:lastRenderedPageBreak/>
        <w:t xml:space="preserve">навчального року вибуло 2 дітей, пізніше прибула 1 дитина. </w:t>
      </w:r>
      <w:r w:rsidRPr="00CF640F">
        <w:rPr>
          <w:rFonts w:ascii="Times New Roman" w:eastAsia="Times New Roman" w:hAnsi="Times New Roman" w:cs="Times New Roman"/>
          <w:sz w:val="28"/>
          <w:szCs w:val="28"/>
          <w:lang w:val="uk" w:eastAsia="ru-RU"/>
        </w:rPr>
        <w:t>На травень 202</w:t>
      </w:r>
      <w:r w:rsidRPr="00CF640F">
        <w:rPr>
          <w:rFonts w:ascii="Times New Roman" w:eastAsia="Times New Roman" w:hAnsi="Times New Roman" w:cs="Times New Roman"/>
          <w:sz w:val="28"/>
          <w:szCs w:val="28"/>
          <w:lang w:val="uk-UA" w:eastAsia="ru-RU"/>
        </w:rPr>
        <w:t>5</w:t>
      </w:r>
      <w:r w:rsidRPr="00CF640F">
        <w:rPr>
          <w:rFonts w:ascii="Times New Roman" w:eastAsia="Times New Roman" w:hAnsi="Times New Roman" w:cs="Times New Roman"/>
          <w:sz w:val="28"/>
          <w:szCs w:val="28"/>
          <w:lang w:val="uk" w:eastAsia="ru-RU"/>
        </w:rPr>
        <w:t xml:space="preserve"> року визначено,</w:t>
      </w:r>
      <w:r w:rsidRPr="00CF640F">
        <w:rPr>
          <w:rFonts w:ascii="Times New Roman" w:eastAsia="Times New Roman" w:hAnsi="Times New Roman" w:cs="Times New Roman"/>
          <w:color w:val="C00000"/>
          <w:sz w:val="28"/>
          <w:szCs w:val="28"/>
          <w:lang w:val="uk" w:eastAsia="ru-RU"/>
        </w:rPr>
        <w:t xml:space="preserve"> </w:t>
      </w:r>
      <w:r w:rsidRPr="00CF640F">
        <w:rPr>
          <w:rFonts w:ascii="Times New Roman" w:eastAsia="Times New Roman" w:hAnsi="Times New Roman" w:cs="Times New Roman"/>
          <w:sz w:val="28"/>
          <w:szCs w:val="28"/>
          <w:lang w:val="uk" w:eastAsia="ru-RU"/>
        </w:rPr>
        <w:t xml:space="preserve">що </w:t>
      </w:r>
      <w:r w:rsidRPr="00CF640F">
        <w:rPr>
          <w:rFonts w:ascii="Times New Roman" w:eastAsia="Times New Roman" w:hAnsi="Times New Roman" w:cs="Times New Roman"/>
          <w:sz w:val="28"/>
          <w:szCs w:val="28"/>
          <w:lang w:val="uk-UA" w:eastAsia="ru-RU"/>
        </w:rPr>
        <w:t>2</w:t>
      </w:r>
      <w:r w:rsidRPr="00CF640F">
        <w:rPr>
          <w:rFonts w:ascii="Times New Roman" w:eastAsia="Times New Roman" w:hAnsi="Times New Roman" w:cs="Times New Roman"/>
          <w:sz w:val="28"/>
          <w:szCs w:val="28"/>
          <w:lang w:val="uk" w:eastAsia="ru-RU"/>
        </w:rPr>
        <w:t xml:space="preserve"> д</w:t>
      </w:r>
      <w:r w:rsidRPr="00CF640F">
        <w:rPr>
          <w:rFonts w:ascii="Times New Roman" w:eastAsia="Times New Roman" w:hAnsi="Times New Roman" w:cs="Times New Roman"/>
          <w:sz w:val="28"/>
          <w:szCs w:val="28"/>
          <w:lang w:val="uk-UA" w:eastAsia="ru-RU"/>
        </w:rPr>
        <w:t xml:space="preserve">итини </w:t>
      </w:r>
      <w:r w:rsidRPr="00CF640F">
        <w:rPr>
          <w:rFonts w:ascii="Times New Roman" w:eastAsia="Times New Roman" w:hAnsi="Times New Roman" w:cs="Times New Roman"/>
          <w:sz w:val="28"/>
          <w:szCs w:val="28"/>
          <w:lang w:val="uk" w:eastAsia="ru-RU"/>
        </w:rPr>
        <w:t>ід</w:t>
      </w:r>
      <w:r w:rsidRPr="00CF640F">
        <w:rPr>
          <w:rFonts w:ascii="Times New Roman" w:eastAsia="Times New Roman" w:hAnsi="Times New Roman" w:cs="Times New Roman"/>
          <w:sz w:val="28"/>
          <w:szCs w:val="28"/>
          <w:lang w:val="uk-UA" w:eastAsia="ru-RU"/>
        </w:rPr>
        <w:t>уть</w:t>
      </w:r>
      <w:r w:rsidRPr="00CF640F">
        <w:rPr>
          <w:rFonts w:ascii="Times New Roman" w:eastAsia="Times New Roman" w:hAnsi="Times New Roman" w:cs="Times New Roman"/>
          <w:sz w:val="28"/>
          <w:szCs w:val="28"/>
          <w:lang w:val="uk" w:eastAsia="ru-RU"/>
        </w:rPr>
        <w:t xml:space="preserve"> до школи</w:t>
      </w:r>
      <w:r w:rsidRPr="00CF640F">
        <w:rPr>
          <w:rFonts w:ascii="Times New Roman" w:eastAsia="Times New Roman" w:hAnsi="Times New Roman" w:cs="Times New Roman"/>
          <w:sz w:val="28"/>
          <w:szCs w:val="28"/>
          <w:lang w:val="uk-UA" w:eastAsia="ru-RU"/>
        </w:rPr>
        <w:t>, 1 дитина переходить в звичайну групу, 8</w:t>
      </w:r>
      <w:r w:rsidRPr="00CF640F">
        <w:rPr>
          <w:rFonts w:ascii="Times New Roman" w:eastAsia="Times New Roman" w:hAnsi="Times New Roman" w:cs="Times New Roman"/>
          <w:sz w:val="28"/>
          <w:szCs w:val="28"/>
          <w:lang w:eastAsia="ru-RU"/>
        </w:rPr>
        <w:t xml:space="preserve"> </w:t>
      </w:r>
      <w:r w:rsidRPr="00CF640F">
        <w:rPr>
          <w:rFonts w:ascii="Times New Roman" w:eastAsia="Times New Roman" w:hAnsi="Times New Roman" w:cs="Times New Roman"/>
          <w:sz w:val="28"/>
          <w:szCs w:val="28"/>
          <w:lang w:val="uk" w:eastAsia="ru-RU"/>
        </w:rPr>
        <w:t xml:space="preserve">дітей </w:t>
      </w:r>
      <w:r w:rsidRPr="00CF640F">
        <w:rPr>
          <w:rFonts w:ascii="Times New Roman" w:eastAsia="Times New Roman" w:hAnsi="Times New Roman" w:cs="Times New Roman"/>
          <w:sz w:val="28"/>
          <w:szCs w:val="28"/>
          <w:lang w:val="uk-UA" w:eastAsia="ru-RU"/>
        </w:rPr>
        <w:t>будуть</w:t>
      </w:r>
      <w:r w:rsidRPr="00CF640F">
        <w:rPr>
          <w:rFonts w:ascii="Times New Roman" w:eastAsia="Times New Roman" w:hAnsi="Times New Roman" w:cs="Times New Roman"/>
          <w:sz w:val="28"/>
          <w:szCs w:val="28"/>
          <w:lang w:val="uk" w:eastAsia="ru-RU"/>
        </w:rPr>
        <w:t xml:space="preserve"> продовж</w:t>
      </w:r>
      <w:r w:rsidRPr="00CF640F">
        <w:rPr>
          <w:rFonts w:ascii="Times New Roman" w:eastAsia="Times New Roman" w:hAnsi="Times New Roman" w:cs="Times New Roman"/>
          <w:sz w:val="28"/>
          <w:szCs w:val="28"/>
          <w:lang w:val="uk-UA" w:eastAsia="ru-RU"/>
        </w:rPr>
        <w:t>увати</w:t>
      </w:r>
      <w:r w:rsidRPr="00CF640F">
        <w:rPr>
          <w:rFonts w:ascii="Times New Roman" w:eastAsia="Times New Roman" w:hAnsi="Times New Roman" w:cs="Times New Roman"/>
          <w:sz w:val="28"/>
          <w:szCs w:val="28"/>
          <w:lang w:val="uk" w:eastAsia="ru-RU"/>
        </w:rPr>
        <w:t xml:space="preserve"> курс корекції мовлення. </w:t>
      </w:r>
    </w:p>
    <w:p w:rsidR="00CF640F" w:rsidRPr="00CF640F" w:rsidRDefault="00CF640F" w:rsidP="00CF640F">
      <w:pPr>
        <w:shd w:val="clear" w:color="auto" w:fill="FFFFFF"/>
        <w:spacing w:after="0" w:line="240" w:lineRule="auto"/>
        <w:ind w:firstLine="420"/>
        <w:jc w:val="both"/>
        <w:rPr>
          <w:rFonts w:ascii="Times New Roman" w:eastAsia="Times New Roman" w:hAnsi="Times New Roman" w:cs="Times New Roman"/>
          <w:color w:val="C00000"/>
          <w:sz w:val="28"/>
          <w:szCs w:val="28"/>
          <w:lang w:val="uk-UA" w:eastAsia="ru-RU"/>
        </w:rPr>
      </w:pPr>
      <w:r w:rsidRPr="00CF640F">
        <w:rPr>
          <w:rFonts w:ascii="Times New Roman" w:eastAsia="Times New Roman" w:hAnsi="Times New Roman" w:cs="Times New Roman"/>
          <w:sz w:val="28"/>
          <w:szCs w:val="28"/>
          <w:lang w:val="uk" w:eastAsia="ru-RU"/>
        </w:rPr>
        <w:t>У групі №</w:t>
      </w:r>
      <w:r w:rsidRPr="00CF640F">
        <w:rPr>
          <w:rFonts w:ascii="Times New Roman" w:eastAsia="Times New Roman" w:hAnsi="Times New Roman" w:cs="Times New Roman"/>
          <w:sz w:val="28"/>
          <w:szCs w:val="28"/>
          <w:lang w:val="uk-UA" w:eastAsia="ru-RU"/>
        </w:rPr>
        <w:t>2</w:t>
      </w:r>
      <w:r w:rsidRPr="00CF640F">
        <w:rPr>
          <w:rFonts w:ascii="Times New Roman" w:eastAsia="Times New Roman" w:hAnsi="Times New Roman" w:cs="Times New Roman"/>
          <w:sz w:val="28"/>
          <w:szCs w:val="28"/>
          <w:lang w:val="uk" w:eastAsia="ru-RU"/>
        </w:rPr>
        <w:t xml:space="preserve"> (старший</w:t>
      </w:r>
      <w:r w:rsidRPr="00CF640F">
        <w:rPr>
          <w:rFonts w:ascii="Times New Roman" w:eastAsia="Times New Roman" w:hAnsi="Times New Roman" w:cs="Times New Roman"/>
          <w:sz w:val="28"/>
          <w:szCs w:val="28"/>
          <w:lang w:val="uk-UA" w:eastAsia="ru-RU"/>
        </w:rPr>
        <w:t xml:space="preserve"> </w:t>
      </w:r>
      <w:r w:rsidRPr="00CF640F">
        <w:rPr>
          <w:rFonts w:ascii="Times New Roman" w:eastAsia="Times New Roman" w:hAnsi="Times New Roman" w:cs="Times New Roman"/>
          <w:sz w:val="28"/>
          <w:szCs w:val="28"/>
          <w:lang w:val="uk" w:eastAsia="ru-RU"/>
        </w:rPr>
        <w:t>дошкільний вік) з вересня 202</w:t>
      </w:r>
      <w:r w:rsidRPr="00CF640F">
        <w:rPr>
          <w:rFonts w:ascii="Times New Roman" w:eastAsia="Times New Roman" w:hAnsi="Times New Roman" w:cs="Times New Roman"/>
          <w:sz w:val="28"/>
          <w:szCs w:val="28"/>
          <w:lang w:val="uk-UA" w:eastAsia="ru-RU"/>
        </w:rPr>
        <w:t>4</w:t>
      </w:r>
      <w:r w:rsidRPr="00CF640F">
        <w:rPr>
          <w:rFonts w:ascii="Times New Roman" w:eastAsia="Times New Roman" w:hAnsi="Times New Roman" w:cs="Times New Roman"/>
          <w:sz w:val="28"/>
          <w:szCs w:val="28"/>
          <w:lang w:val="uk" w:eastAsia="ru-RU"/>
        </w:rPr>
        <w:t xml:space="preserve"> по травень 202</w:t>
      </w:r>
      <w:r w:rsidRPr="00CF640F">
        <w:rPr>
          <w:rFonts w:ascii="Times New Roman" w:eastAsia="Times New Roman" w:hAnsi="Times New Roman" w:cs="Times New Roman"/>
          <w:sz w:val="28"/>
          <w:szCs w:val="28"/>
          <w:lang w:val="uk-UA" w:eastAsia="ru-RU"/>
        </w:rPr>
        <w:t>5</w:t>
      </w:r>
      <w:r w:rsidRPr="00CF640F">
        <w:rPr>
          <w:rFonts w:ascii="Times New Roman" w:eastAsia="Times New Roman" w:hAnsi="Times New Roman" w:cs="Times New Roman"/>
          <w:sz w:val="28"/>
          <w:szCs w:val="28"/>
          <w:lang w:val="uk" w:eastAsia="ru-RU"/>
        </w:rPr>
        <w:t xml:space="preserve"> були охоплені корекційною роботою 1</w:t>
      </w:r>
      <w:r w:rsidRPr="00CF640F">
        <w:rPr>
          <w:rFonts w:ascii="Times New Roman" w:eastAsia="Times New Roman" w:hAnsi="Times New Roman" w:cs="Times New Roman"/>
          <w:sz w:val="28"/>
          <w:szCs w:val="28"/>
          <w:lang w:val="uk-UA" w:eastAsia="ru-RU"/>
        </w:rPr>
        <w:t>0</w:t>
      </w:r>
      <w:r w:rsidRPr="00CF640F">
        <w:rPr>
          <w:rFonts w:ascii="Times New Roman" w:eastAsia="Times New Roman" w:hAnsi="Times New Roman" w:cs="Times New Roman"/>
          <w:sz w:val="28"/>
          <w:szCs w:val="28"/>
          <w:lang w:val="uk" w:eastAsia="ru-RU"/>
        </w:rPr>
        <w:t xml:space="preserve"> дітей з висновками ІРЦ з тяжким порушеннями мовлення.</w:t>
      </w:r>
      <w:r w:rsidRPr="00CF640F">
        <w:rPr>
          <w:rFonts w:ascii="Times New Roman" w:eastAsia="Times New Roman" w:hAnsi="Times New Roman" w:cs="Times New Roman"/>
          <w:sz w:val="28"/>
          <w:szCs w:val="28"/>
          <w:lang w:val="uk-UA" w:eastAsia="ru-RU"/>
        </w:rPr>
        <w:t xml:space="preserve"> П</w:t>
      </w:r>
      <w:r w:rsidRPr="00CF640F">
        <w:rPr>
          <w:rFonts w:ascii="Times New Roman" w:eastAsia="Times New Roman" w:hAnsi="Times New Roman" w:cs="Times New Roman"/>
          <w:sz w:val="28"/>
          <w:szCs w:val="28"/>
          <w:lang w:val="uk" w:eastAsia="ru-RU"/>
        </w:rPr>
        <w:t>родовжують</w:t>
      </w:r>
      <w:r w:rsidRPr="00CF640F">
        <w:rPr>
          <w:rFonts w:ascii="Times New Roman" w:eastAsia="Times New Roman" w:hAnsi="Times New Roman" w:cs="Times New Roman"/>
          <w:sz w:val="28"/>
          <w:szCs w:val="28"/>
          <w:lang w:val="uk-UA" w:eastAsia="ru-RU"/>
        </w:rPr>
        <w:t xml:space="preserve"> </w:t>
      </w:r>
      <w:r w:rsidRPr="00CF640F">
        <w:rPr>
          <w:rFonts w:ascii="Times New Roman" w:eastAsia="Times New Roman" w:hAnsi="Times New Roman" w:cs="Times New Roman"/>
          <w:sz w:val="28"/>
          <w:szCs w:val="28"/>
          <w:lang w:val="uk" w:eastAsia="ru-RU"/>
        </w:rPr>
        <w:t>здобувати корекційно-розвиткові послуги на наступний навчальний рік</w:t>
      </w:r>
      <w:r w:rsidRPr="00CF640F">
        <w:rPr>
          <w:rFonts w:ascii="Times New Roman" w:eastAsia="Times New Roman" w:hAnsi="Times New Roman" w:cs="Times New Roman"/>
          <w:sz w:val="28"/>
          <w:szCs w:val="28"/>
          <w:lang w:val="uk-UA" w:eastAsia="ru-RU"/>
        </w:rPr>
        <w:t xml:space="preserve"> - 3</w:t>
      </w:r>
      <w:r w:rsidRPr="00CF640F">
        <w:rPr>
          <w:rFonts w:ascii="Times New Roman" w:eastAsia="Times New Roman" w:hAnsi="Times New Roman" w:cs="Times New Roman"/>
          <w:sz w:val="28"/>
          <w:szCs w:val="28"/>
          <w:lang w:val="uk" w:eastAsia="ru-RU"/>
        </w:rPr>
        <w:t xml:space="preserve"> діт</w:t>
      </w:r>
      <w:r w:rsidRPr="00CF640F">
        <w:rPr>
          <w:rFonts w:ascii="Times New Roman" w:eastAsia="Times New Roman" w:hAnsi="Times New Roman" w:cs="Times New Roman"/>
          <w:sz w:val="28"/>
          <w:szCs w:val="28"/>
          <w:lang w:val="uk-UA" w:eastAsia="ru-RU"/>
        </w:rPr>
        <w:t>ей</w:t>
      </w:r>
      <w:r w:rsidRPr="00CF640F">
        <w:rPr>
          <w:rFonts w:ascii="Times New Roman" w:eastAsia="Times New Roman" w:hAnsi="Times New Roman" w:cs="Times New Roman"/>
          <w:sz w:val="28"/>
          <w:szCs w:val="28"/>
          <w:lang w:val="uk" w:eastAsia="ru-RU"/>
        </w:rPr>
        <w:t xml:space="preserve"> </w:t>
      </w:r>
      <w:r w:rsidRPr="00CF640F">
        <w:rPr>
          <w:rFonts w:ascii="Times New Roman" w:eastAsia="Times New Roman" w:hAnsi="Times New Roman" w:cs="Times New Roman"/>
          <w:sz w:val="28"/>
          <w:szCs w:val="28"/>
          <w:lang w:val="uk-UA" w:eastAsia="ru-RU"/>
        </w:rPr>
        <w:t>, а 7 дітей ідуть до школи.</w:t>
      </w:r>
    </w:p>
    <w:p w:rsidR="00CF640F" w:rsidRPr="00CF640F" w:rsidRDefault="00CF640F" w:rsidP="00CF640F">
      <w:pPr>
        <w:shd w:val="clear" w:color="auto" w:fill="FFFFFF"/>
        <w:spacing w:after="0" w:line="240" w:lineRule="auto"/>
        <w:ind w:firstLine="420"/>
        <w:jc w:val="both"/>
        <w:rPr>
          <w:rFonts w:ascii="Times New Roman" w:eastAsia="Times New Roman" w:hAnsi="Times New Roman" w:cs="Times New Roman"/>
          <w:color w:val="000000"/>
          <w:sz w:val="28"/>
          <w:szCs w:val="28"/>
          <w:lang w:val="uk-UA" w:eastAsia="ru-RU"/>
        </w:rPr>
      </w:pPr>
      <w:r w:rsidRPr="00CF640F">
        <w:rPr>
          <w:rFonts w:ascii="Times New Roman" w:eastAsia="Times New Roman" w:hAnsi="Times New Roman" w:cs="Times New Roman"/>
          <w:sz w:val="28"/>
          <w:szCs w:val="28"/>
          <w:lang w:val="uk" w:eastAsia="ru-RU"/>
        </w:rPr>
        <w:t>Група №7 (с</w:t>
      </w:r>
      <w:r w:rsidRPr="00CF640F">
        <w:rPr>
          <w:rFonts w:ascii="Times New Roman" w:eastAsia="Times New Roman" w:hAnsi="Times New Roman" w:cs="Times New Roman"/>
          <w:sz w:val="28"/>
          <w:szCs w:val="28"/>
          <w:lang w:val="uk-UA" w:eastAsia="ru-RU"/>
        </w:rPr>
        <w:t>тарший</w:t>
      </w:r>
      <w:r w:rsidRPr="00CF640F">
        <w:rPr>
          <w:rFonts w:ascii="Times New Roman" w:eastAsia="Times New Roman" w:hAnsi="Times New Roman" w:cs="Times New Roman"/>
          <w:sz w:val="28"/>
          <w:szCs w:val="28"/>
          <w:lang w:val="uk" w:eastAsia="ru-RU"/>
        </w:rPr>
        <w:t xml:space="preserve"> дошкільний вік) були охоплені корекційно-розвитковими заняттями </w:t>
      </w:r>
      <w:r w:rsidRPr="00CF640F">
        <w:rPr>
          <w:rFonts w:ascii="Times New Roman" w:eastAsia="Times New Roman" w:hAnsi="Times New Roman" w:cs="Times New Roman"/>
          <w:sz w:val="28"/>
          <w:szCs w:val="28"/>
          <w:lang w:val="uk-UA" w:eastAsia="ru-RU"/>
        </w:rPr>
        <w:t>9</w:t>
      </w:r>
      <w:r w:rsidRPr="00CF640F">
        <w:rPr>
          <w:rFonts w:ascii="Times New Roman" w:eastAsia="Times New Roman" w:hAnsi="Times New Roman" w:cs="Times New Roman"/>
          <w:sz w:val="28"/>
          <w:szCs w:val="28"/>
          <w:lang w:val="uk" w:eastAsia="ru-RU"/>
        </w:rPr>
        <w:t xml:space="preserve"> дітей. Усі діти були з тяжким порушеннями мовлення. </w:t>
      </w:r>
      <w:r w:rsidRPr="00CF640F">
        <w:rPr>
          <w:rFonts w:ascii="Times New Roman" w:eastAsia="Times New Roman" w:hAnsi="Times New Roman" w:cs="Times New Roman"/>
          <w:color w:val="000000"/>
          <w:sz w:val="28"/>
          <w:szCs w:val="28"/>
          <w:lang w:val="uk" w:eastAsia="ru-RU"/>
        </w:rPr>
        <w:t>На наступний навчальний рік</w:t>
      </w:r>
      <w:r w:rsidRPr="00CF640F">
        <w:rPr>
          <w:rFonts w:ascii="Times New Roman" w:eastAsia="Times New Roman" w:hAnsi="Times New Roman" w:cs="Times New Roman"/>
          <w:color w:val="000000"/>
          <w:sz w:val="28"/>
          <w:szCs w:val="28"/>
          <w:lang w:val="uk-UA" w:eastAsia="ru-RU"/>
        </w:rPr>
        <w:t xml:space="preserve"> </w:t>
      </w:r>
      <w:r w:rsidRPr="00CF640F">
        <w:rPr>
          <w:rFonts w:ascii="Times New Roman" w:eastAsia="Times New Roman" w:hAnsi="Times New Roman" w:cs="Times New Roman"/>
          <w:sz w:val="28"/>
          <w:szCs w:val="28"/>
          <w:lang w:val="uk-UA" w:eastAsia="ru-RU"/>
        </w:rPr>
        <w:t>2</w:t>
      </w:r>
      <w:r w:rsidRPr="00CF640F">
        <w:rPr>
          <w:rFonts w:ascii="Times New Roman" w:eastAsia="Times New Roman" w:hAnsi="Times New Roman" w:cs="Times New Roman"/>
          <w:color w:val="C00000"/>
          <w:sz w:val="28"/>
          <w:szCs w:val="28"/>
          <w:lang w:val="uk-UA" w:eastAsia="ru-RU"/>
        </w:rPr>
        <w:t xml:space="preserve"> </w:t>
      </w:r>
      <w:r w:rsidRPr="00CF640F">
        <w:rPr>
          <w:rFonts w:ascii="Times New Roman" w:eastAsia="Times New Roman" w:hAnsi="Times New Roman" w:cs="Times New Roman"/>
          <w:sz w:val="28"/>
          <w:szCs w:val="28"/>
          <w:lang w:val="uk-UA" w:eastAsia="ru-RU"/>
        </w:rPr>
        <w:t>дітей</w:t>
      </w:r>
      <w:r w:rsidRPr="00CF640F">
        <w:rPr>
          <w:rFonts w:ascii="Times New Roman" w:eastAsia="Times New Roman" w:hAnsi="Times New Roman" w:cs="Times New Roman"/>
          <w:color w:val="000000"/>
          <w:sz w:val="28"/>
          <w:szCs w:val="28"/>
          <w:lang w:val="uk" w:eastAsia="ru-RU"/>
        </w:rPr>
        <w:t xml:space="preserve"> продовжать навчання у спеціальній групі старшого дошкільного віку</w:t>
      </w:r>
      <w:r w:rsidRPr="00CF640F">
        <w:rPr>
          <w:rFonts w:ascii="Times New Roman" w:eastAsia="Times New Roman" w:hAnsi="Times New Roman" w:cs="Times New Roman"/>
          <w:color w:val="000000"/>
          <w:sz w:val="28"/>
          <w:szCs w:val="28"/>
          <w:lang w:val="uk-UA" w:eastAsia="ru-RU"/>
        </w:rPr>
        <w:t xml:space="preserve">, а 7 дітей </w:t>
      </w:r>
      <w:r w:rsidRPr="00CF640F">
        <w:rPr>
          <w:rFonts w:ascii="Times New Roman" w:eastAsia="Times New Roman" w:hAnsi="Times New Roman" w:cs="Times New Roman"/>
          <w:sz w:val="28"/>
          <w:szCs w:val="28"/>
          <w:lang w:val="uk-UA" w:eastAsia="ru-RU"/>
        </w:rPr>
        <w:t>ідуть до школи.</w:t>
      </w:r>
    </w:p>
    <w:p w:rsidR="00CF640F" w:rsidRPr="00CF640F" w:rsidRDefault="00CF640F" w:rsidP="00CF640F">
      <w:pPr>
        <w:spacing w:after="0" w:line="240" w:lineRule="auto"/>
        <w:ind w:firstLineChars="200" w:firstLine="560"/>
        <w:jc w:val="both"/>
        <w:rPr>
          <w:rFonts w:ascii="Times New Roman" w:eastAsia="Times New Roman" w:hAnsi="Times New Roman" w:cs="Times New Roman"/>
          <w:sz w:val="28"/>
          <w:szCs w:val="28"/>
          <w:lang w:val="uk" w:eastAsia="ru-RU"/>
        </w:rPr>
      </w:pPr>
      <w:r w:rsidRPr="00CF640F">
        <w:rPr>
          <w:rFonts w:ascii="Times New Roman" w:eastAsia="Times New Roman" w:hAnsi="Times New Roman" w:cs="Times New Roman"/>
          <w:sz w:val="28"/>
          <w:szCs w:val="28"/>
          <w:lang w:val="uk" w:eastAsia="ru-RU"/>
        </w:rPr>
        <w:t>Робота інклюзивних та спеціальних груп висвітлюється на сайті закладу у розділі «Кабінет корекційної освіти».</w:t>
      </w:r>
    </w:p>
    <w:p w:rsidR="00CF640F" w:rsidRPr="00CF640F" w:rsidRDefault="00CF640F" w:rsidP="00CF640F">
      <w:pPr>
        <w:spacing w:after="0" w:line="240" w:lineRule="auto"/>
        <w:jc w:val="both"/>
        <w:rPr>
          <w:rFonts w:ascii="Times New Roman" w:eastAsia="Times New Roman" w:hAnsi="Times New Roman" w:cs="Times New Roman"/>
          <w:sz w:val="28"/>
          <w:szCs w:val="28"/>
          <w:lang w:val="uk-UA" w:eastAsia="ru-RU"/>
        </w:rPr>
      </w:pPr>
      <w:r w:rsidRPr="00CF640F">
        <w:rPr>
          <w:rFonts w:ascii="Times New Roman" w:eastAsia="Times New Roman" w:hAnsi="Times New Roman" w:cs="Times New Roman"/>
          <w:sz w:val="28"/>
          <w:szCs w:val="28"/>
          <w:lang w:val="uk" w:eastAsia="ru-RU"/>
        </w:rPr>
        <w:t xml:space="preserve">    </w:t>
      </w:r>
      <w:r w:rsidRPr="00CF640F">
        <w:rPr>
          <w:rFonts w:ascii="Times New Roman" w:eastAsia="Times New Roman" w:hAnsi="Times New Roman" w:cs="Times New Roman"/>
          <w:sz w:val="28"/>
          <w:szCs w:val="28"/>
          <w:lang w:val="uk-UA" w:eastAsia="ru-RU"/>
        </w:rPr>
        <w:t xml:space="preserve">   </w:t>
      </w:r>
      <w:r w:rsidRPr="00CF640F">
        <w:rPr>
          <w:rFonts w:ascii="Times New Roman" w:eastAsia="Times New Roman" w:hAnsi="Times New Roman" w:cs="Times New Roman"/>
          <w:sz w:val="28"/>
          <w:szCs w:val="28"/>
          <w:lang w:val="uk" w:eastAsia="ru-RU"/>
        </w:rPr>
        <w:t>Таким чином</w:t>
      </w:r>
      <w:r w:rsidRPr="00CF640F">
        <w:rPr>
          <w:rFonts w:ascii="Times New Roman" w:eastAsia="Times New Roman" w:hAnsi="Times New Roman" w:cs="Times New Roman"/>
          <w:sz w:val="28"/>
          <w:szCs w:val="28"/>
          <w:lang w:val="uk-UA" w:eastAsia="ru-RU"/>
        </w:rPr>
        <w:t>,</w:t>
      </w:r>
      <w:r w:rsidRPr="00CF640F">
        <w:rPr>
          <w:rFonts w:ascii="Times New Roman" w:eastAsia="Times New Roman" w:hAnsi="Times New Roman" w:cs="Times New Roman"/>
          <w:sz w:val="28"/>
          <w:szCs w:val="28"/>
          <w:lang w:val="uk" w:eastAsia="ru-RU"/>
        </w:rPr>
        <w:t xml:space="preserve"> роботу щодо реалізації завдань з інклюзивної освіти можна вважати такою як на достатньому рівні. Членами КС вирішено й надалі забезпечувати психолого-педагогічний супровід дітей з ООП в умовах воєнного стану та надавати відповідні рекомендації батькам щодо підтримки дітей з ООП</w:t>
      </w:r>
      <w:r w:rsidRPr="00CF640F">
        <w:rPr>
          <w:rFonts w:ascii="Times New Roman" w:eastAsia="Times New Roman" w:hAnsi="Times New Roman" w:cs="Times New Roman"/>
          <w:sz w:val="28"/>
          <w:szCs w:val="28"/>
          <w:lang w:val="uk-UA" w:eastAsia="ru-RU"/>
        </w:rPr>
        <w:t>.</w:t>
      </w:r>
    </w:p>
    <w:p w:rsidR="00A24493" w:rsidRPr="005E75F1" w:rsidRDefault="00B624AC" w:rsidP="005E75F1">
      <w:pPr>
        <w:shd w:val="clear" w:color="auto" w:fill="FFFFFF"/>
        <w:tabs>
          <w:tab w:val="left" w:pos="426"/>
          <w:tab w:val="left" w:pos="851"/>
        </w:tabs>
        <w:spacing w:after="0" w:line="240" w:lineRule="auto"/>
        <w:rPr>
          <w:rFonts w:ascii="Times New Roman" w:eastAsia="Times New Roman" w:hAnsi="Times New Roman" w:cs="Times New Roman"/>
          <w:color w:val="000000" w:themeColor="text1"/>
          <w:sz w:val="28"/>
          <w:szCs w:val="28"/>
          <w:lang w:val="uk" w:eastAsia="ru-RU"/>
        </w:rPr>
      </w:pPr>
      <w:r w:rsidRPr="00B624AC">
        <w:rPr>
          <w:rFonts w:ascii="Times New Roman" w:eastAsia="Times New Roman" w:hAnsi="Times New Roman" w:cs="Times New Roman"/>
          <w:color w:val="000000" w:themeColor="text1"/>
          <w:sz w:val="28"/>
          <w:szCs w:val="28"/>
          <w:lang w:val="uk" w:eastAsia="ru-RU"/>
        </w:rPr>
        <w:t xml:space="preserve">        Результативність корекційно-розвиткової роботи спеціальних груп з </w:t>
      </w:r>
      <w:r w:rsidR="005E75F1" w:rsidRPr="005E75F1">
        <w:rPr>
          <w:rFonts w:ascii="Times New Roman" w:eastAsia="Times New Roman" w:hAnsi="Times New Roman" w:cs="Times New Roman"/>
          <w:color w:val="000000" w:themeColor="text1"/>
          <w:sz w:val="28"/>
          <w:szCs w:val="28"/>
          <w:lang w:val="uk" w:eastAsia="ru-RU"/>
        </w:rPr>
        <w:t xml:space="preserve"> </w:t>
      </w:r>
    </w:p>
    <w:p w:rsidR="00A24493" w:rsidRPr="00A24493" w:rsidRDefault="005E75F1" w:rsidP="005E75F1">
      <w:pPr>
        <w:tabs>
          <w:tab w:val="left" w:pos="2694"/>
        </w:tabs>
        <w:rPr>
          <w:rFonts w:ascii="Times New Roman" w:eastAsia="Calibri" w:hAnsi="Times New Roman" w:cs="Times New Roman"/>
          <w:sz w:val="28"/>
          <w:szCs w:val="28"/>
          <w:lang w:val="uk-UA"/>
        </w:rPr>
      </w:pPr>
      <w:r w:rsidRPr="005E75F1">
        <w:rPr>
          <w:rFonts w:ascii="Times New Roman" w:eastAsia="Calibri" w:hAnsi="Times New Roman" w:cs="Times New Roman"/>
          <w:bCs/>
          <w:sz w:val="28"/>
          <w:szCs w:val="28"/>
          <w:lang w:val="uk-UA"/>
        </w:rPr>
        <w:t xml:space="preserve"> </w:t>
      </w:r>
      <w:r w:rsidR="00A24493" w:rsidRPr="00A24493">
        <w:rPr>
          <w:rFonts w:ascii="Times New Roman" w:eastAsia="Calibri" w:hAnsi="Times New Roman" w:cs="Times New Roman"/>
          <w:bCs/>
          <w:sz w:val="28"/>
          <w:szCs w:val="28"/>
          <w:lang w:val="uk-UA"/>
        </w:rPr>
        <w:t xml:space="preserve"> корекційно-відновлювальної роботи груп з тяжкими порушеннями мовлення</w:t>
      </w:r>
      <w:r w:rsidRPr="005E75F1">
        <w:rPr>
          <w:rFonts w:ascii="Times New Roman" w:eastAsia="Calibri" w:hAnsi="Times New Roman" w:cs="Times New Roman"/>
          <w:bCs/>
          <w:sz w:val="28"/>
          <w:szCs w:val="28"/>
          <w:lang w:val="uk-UA"/>
        </w:rPr>
        <w:t xml:space="preserve"> </w:t>
      </w:r>
    </w:p>
    <w:tbl>
      <w:tblPr>
        <w:tblStyle w:val="5"/>
        <w:tblW w:w="0" w:type="auto"/>
        <w:tblLook w:val="04A0" w:firstRow="1" w:lastRow="0" w:firstColumn="1" w:lastColumn="0" w:noHBand="0" w:noVBand="1"/>
      </w:tblPr>
      <w:tblGrid>
        <w:gridCol w:w="1218"/>
        <w:gridCol w:w="1845"/>
        <w:gridCol w:w="1750"/>
        <w:gridCol w:w="1605"/>
        <w:gridCol w:w="1605"/>
        <w:gridCol w:w="1605"/>
      </w:tblGrid>
      <w:tr w:rsidR="00A24493" w:rsidRPr="00A24493" w:rsidTr="00060352">
        <w:tc>
          <w:tcPr>
            <w:tcW w:w="1218"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К-сть дітей</w:t>
            </w:r>
          </w:p>
        </w:tc>
        <w:tc>
          <w:tcPr>
            <w:tcW w:w="184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Виправлено й покращено</w:t>
            </w:r>
          </w:p>
        </w:tc>
        <w:tc>
          <w:tcPr>
            <w:tcW w:w="1750"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Потребують подальшої корекції</w:t>
            </w:r>
          </w:p>
        </w:tc>
        <w:tc>
          <w:tcPr>
            <w:tcW w:w="160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Виписано в загальну групу</w:t>
            </w:r>
          </w:p>
        </w:tc>
        <w:tc>
          <w:tcPr>
            <w:tcW w:w="160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Кількість груп</w:t>
            </w:r>
          </w:p>
        </w:tc>
        <w:tc>
          <w:tcPr>
            <w:tcW w:w="160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Виписано до школи</w:t>
            </w:r>
          </w:p>
        </w:tc>
      </w:tr>
      <w:tr w:rsidR="00A24493" w:rsidRPr="00A24493" w:rsidTr="00060352">
        <w:tc>
          <w:tcPr>
            <w:tcW w:w="1218"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30</w:t>
            </w:r>
          </w:p>
        </w:tc>
        <w:tc>
          <w:tcPr>
            <w:tcW w:w="184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30</w:t>
            </w:r>
          </w:p>
        </w:tc>
        <w:tc>
          <w:tcPr>
            <w:tcW w:w="1750"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14 (2 рівень)</w:t>
            </w:r>
          </w:p>
        </w:tc>
        <w:tc>
          <w:tcPr>
            <w:tcW w:w="160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2</w:t>
            </w:r>
          </w:p>
        </w:tc>
        <w:tc>
          <w:tcPr>
            <w:tcW w:w="160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3</w:t>
            </w:r>
          </w:p>
        </w:tc>
        <w:tc>
          <w:tcPr>
            <w:tcW w:w="1605" w:type="dxa"/>
          </w:tcPr>
          <w:p w:rsidR="00A24493" w:rsidRPr="00A24493" w:rsidRDefault="00A24493" w:rsidP="00A24493">
            <w:pPr>
              <w:tabs>
                <w:tab w:val="left" w:pos="2694"/>
              </w:tabs>
              <w:rPr>
                <w:rFonts w:ascii="Times New Roman" w:eastAsia="Calibri" w:hAnsi="Times New Roman" w:cs="Times New Roman"/>
                <w:sz w:val="28"/>
                <w:szCs w:val="28"/>
                <w:lang w:val="uk-UA"/>
              </w:rPr>
            </w:pPr>
            <w:r w:rsidRPr="00A24493">
              <w:rPr>
                <w:rFonts w:ascii="Times New Roman" w:eastAsia="Calibri" w:hAnsi="Times New Roman" w:cs="Times New Roman"/>
                <w:sz w:val="28"/>
                <w:szCs w:val="28"/>
                <w:lang w:val="uk-UA"/>
              </w:rPr>
              <w:t>14</w:t>
            </w:r>
          </w:p>
        </w:tc>
      </w:tr>
    </w:tbl>
    <w:p w:rsidR="002A5030" w:rsidRPr="004C1D93" w:rsidRDefault="004C1D93" w:rsidP="004C1D93">
      <w:pPr>
        <w:spacing w:after="0" w:line="240" w:lineRule="auto"/>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r w:rsidR="002A5030" w:rsidRPr="004C1D93">
        <w:rPr>
          <w:rFonts w:ascii="Times New Roman" w:eastAsia="Times New Roman" w:hAnsi="Times New Roman" w:cs="Times New Roman"/>
          <w:color w:val="000000" w:themeColor="text1"/>
          <w:sz w:val="28"/>
          <w:szCs w:val="28"/>
          <w:lang w:eastAsia="ru-RU"/>
        </w:rPr>
        <w:t xml:space="preserve">Упродовж 2024-2025 навчального року під моїм керівництвом колектив </w:t>
      </w:r>
      <w:r w:rsidRPr="004C1D93">
        <w:rPr>
          <w:rFonts w:ascii="Times New Roman" w:eastAsia="Times New Roman" w:hAnsi="Times New Roman" w:cs="Times New Roman"/>
          <w:color w:val="000000" w:themeColor="text1"/>
          <w:sz w:val="28"/>
          <w:szCs w:val="28"/>
          <w:lang w:val="uk-UA" w:eastAsia="ru-RU"/>
        </w:rPr>
        <w:t xml:space="preserve"> закладу </w:t>
      </w:r>
      <w:r w:rsidR="002A5030" w:rsidRPr="004C1D93">
        <w:rPr>
          <w:rFonts w:ascii="Times New Roman" w:eastAsia="Times New Roman" w:hAnsi="Times New Roman" w:cs="Times New Roman"/>
          <w:color w:val="000000" w:themeColor="text1"/>
          <w:sz w:val="28"/>
          <w:szCs w:val="28"/>
          <w:lang w:eastAsia="ru-RU"/>
        </w:rPr>
        <w:t>проводив плідну роботу з реалізації освітніх та адміністративно-господарських завдань.</w:t>
      </w:r>
    </w:p>
    <w:p w:rsidR="00432862" w:rsidRPr="00432862" w:rsidRDefault="00432862" w:rsidP="00432862">
      <w:pPr>
        <w:spacing w:before="100" w:beforeAutospacing="1" w:after="100" w:afterAutospacing="1" w:line="240" w:lineRule="auto"/>
        <w:ind w:firstLine="300"/>
        <w:jc w:val="center"/>
        <w:textAlignment w:val="baseline"/>
        <w:rPr>
          <w:rFonts w:ascii="Times New Roman" w:eastAsia="Times New Roman" w:hAnsi="Times New Roman" w:cs="Times New Roman"/>
          <w:color w:val="000000" w:themeColor="text1"/>
          <w:sz w:val="28"/>
          <w:szCs w:val="28"/>
          <w:lang w:eastAsia="ru-RU"/>
        </w:rPr>
      </w:pPr>
      <w:r w:rsidRPr="008555DD">
        <w:rPr>
          <w:rFonts w:ascii="Times New Roman" w:eastAsia="Times New Roman" w:hAnsi="Times New Roman" w:cs="Times New Roman"/>
          <w:b/>
          <w:bCs/>
          <w:color w:val="70AD47" w:themeColor="accent6"/>
          <w:sz w:val="28"/>
          <w:szCs w:val="28"/>
          <w:lang w:eastAsia="ru-RU"/>
        </w:rPr>
        <w:t>4. ОРГАНІЗАЦІЯ РОБОТИ ПСИХОЛОГО-ПЕДАГОГІЧНОЇ СЛУЖБИ</w:t>
      </w:r>
    </w:p>
    <w:p w:rsidR="00432862" w:rsidRPr="008555DD" w:rsidRDefault="00432862" w:rsidP="00432862">
      <w:pPr>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sidRPr="00432862">
        <w:rPr>
          <w:rFonts w:ascii="Times New Roman" w:eastAsia="Times New Roman" w:hAnsi="Times New Roman" w:cs="Times New Roman"/>
          <w:color w:val="000000" w:themeColor="text1"/>
          <w:sz w:val="28"/>
          <w:szCs w:val="28"/>
          <w:lang w:eastAsia="ru-RU"/>
        </w:rPr>
        <w:t xml:space="preserve">За моєї підтримки у ЗДО результативно та ефективно працювала психолого-педагогічна служба під керівництвом практичного психолога </w:t>
      </w:r>
      <w:r w:rsidRPr="00432862">
        <w:rPr>
          <w:rFonts w:ascii="Times New Roman" w:eastAsia="Times New Roman" w:hAnsi="Times New Roman" w:cs="Times New Roman"/>
          <w:color w:val="000000" w:themeColor="text1"/>
          <w:sz w:val="28"/>
          <w:szCs w:val="28"/>
          <w:lang w:val="uk-UA" w:eastAsia="ru-RU"/>
        </w:rPr>
        <w:t xml:space="preserve"> Наталії МУШИК</w:t>
      </w:r>
      <w:r w:rsidRPr="00432862">
        <w:rPr>
          <w:rFonts w:ascii="Times New Roman" w:eastAsia="Times New Roman" w:hAnsi="Times New Roman" w:cs="Times New Roman"/>
          <w:color w:val="000000" w:themeColor="text1"/>
          <w:sz w:val="28"/>
          <w:szCs w:val="28"/>
          <w:lang w:eastAsia="ru-RU"/>
        </w:rPr>
        <w:t xml:space="preserve"> </w:t>
      </w:r>
      <w:r w:rsidR="008555DD">
        <w:rPr>
          <w:rFonts w:ascii="Times New Roman" w:eastAsia="Times New Roman" w:hAnsi="Times New Roman" w:cs="Times New Roman"/>
          <w:color w:val="000000" w:themeColor="text1"/>
          <w:sz w:val="28"/>
          <w:szCs w:val="28"/>
          <w:lang w:val="uk-UA" w:eastAsia="ru-RU"/>
        </w:rPr>
        <w:t xml:space="preserve"> </w:t>
      </w:r>
    </w:p>
    <w:p w:rsidR="008555DD" w:rsidRPr="008555DD" w:rsidRDefault="008555DD" w:rsidP="008555DD">
      <w:pPr>
        <w:shd w:val="clear" w:color="auto" w:fill="FFFFFF"/>
        <w:tabs>
          <w:tab w:val="left" w:pos="567"/>
        </w:tabs>
        <w:spacing w:after="0" w:line="240" w:lineRule="auto"/>
        <w:jc w:val="both"/>
        <w:rPr>
          <w:rFonts w:ascii="Times New Roman" w:eastAsia="Times New Roman" w:hAnsi="Times New Roman" w:cs="Times New Roman"/>
          <w:sz w:val="28"/>
          <w:szCs w:val="28"/>
          <w:lang w:val="uk-UA" w:eastAsia="ru-RU"/>
        </w:rPr>
      </w:pP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Упродовж 2024-2025 навчального року д</w:t>
      </w:r>
      <w:r>
        <w:rPr>
          <w:rFonts w:ascii="Times New Roman" w:eastAsia="Times New Roman" w:hAnsi="Times New Roman" w:cs="Times New Roman"/>
          <w:color w:val="000000"/>
          <w:sz w:val="28"/>
          <w:szCs w:val="28"/>
          <w:lang w:val="uk-UA" w:eastAsia="ru-RU"/>
        </w:rPr>
        <w:t>іяльність практичного психолога</w:t>
      </w: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була спрямована на збереження та зміцнення психічного здоров’я учасників освітнього процесу, створення сприятливого психологічного клімату, профілактику емоційних і поведінкових порушень у дітей дошкільного віку, метою якого є створення в освітньому закладі умов для максимально успішного особистісного розвитку, навчання і соціалізації дитини та психологічної просвіти</w:t>
      </w: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 xml:space="preserve"> педагогів, батьків,</w:t>
      </w: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 xml:space="preserve"> вихованців.</w:t>
      </w:r>
    </w:p>
    <w:p w:rsidR="008555DD" w:rsidRDefault="008555DD" w:rsidP="008555DD">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r w:rsidRPr="008555DD">
        <w:rPr>
          <w:rFonts w:ascii="Times New Roman" w:eastAsia="Times New Roman" w:hAnsi="Times New Roman" w:cs="Times New Roman"/>
          <w:color w:val="000000"/>
          <w:sz w:val="28"/>
          <w:szCs w:val="28"/>
          <w:lang w:val="uk-UA" w:eastAsia="ru-RU"/>
        </w:rPr>
        <w:t xml:space="preserve">  </w:t>
      </w:r>
      <w:r w:rsidRPr="008555DD">
        <w:rPr>
          <w:rFonts w:ascii="Times New Roman" w:eastAsia="Times New Roman" w:hAnsi="Times New Roman" w:cs="Times New Roman"/>
          <w:color w:val="000000"/>
          <w:sz w:val="28"/>
          <w:szCs w:val="28"/>
          <w:lang w:eastAsia="ru-RU"/>
        </w:rPr>
        <w:t xml:space="preserve">Психологічний супровід здійснювався протягом навчального року. Особливої уваги (період адаптації) потребували діти  І-молодшої групи за  №5 та №6. </w:t>
      </w:r>
      <w:r w:rsidRPr="008555DD">
        <w:rPr>
          <w:rFonts w:ascii="Times New Roman" w:eastAsia="Times New Roman" w:hAnsi="Times New Roman" w:cs="Times New Roman"/>
          <w:sz w:val="28"/>
          <w:szCs w:val="28"/>
          <w:lang w:val="uk-UA" w:eastAsia="ru-RU"/>
        </w:rPr>
        <w:t xml:space="preserve">Впродовж вересня–жовтня місяця 2024 року з новоприбулими дітьми проводилась індивідуальна та групова профілактична робота, з метою полегшення перебігу адаптаційного періоду та швидшого входження дитини до колективу ровесників. Загальна кількість респондентів склала 22 особи, них:  </w:t>
      </w:r>
    </w:p>
    <w:p w:rsidR="008555DD" w:rsidRDefault="008555DD" w:rsidP="008555DD">
      <w:pPr>
        <w:spacing w:after="0" w:line="240" w:lineRule="auto"/>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noProof/>
          <w:sz w:val="28"/>
          <w:szCs w:val="28"/>
          <w:lang w:eastAsia="ru-RU"/>
        </w:rPr>
        <w:lastRenderedPageBreak/>
        <w:drawing>
          <wp:inline distT="0" distB="0" distL="0" distR="0" wp14:anchorId="38ADA28D" wp14:editId="7841BEE1">
            <wp:extent cx="6184900" cy="2952750"/>
            <wp:effectExtent l="0" t="0" r="635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555DD" w:rsidRPr="00432862" w:rsidRDefault="008555DD" w:rsidP="00432862">
      <w:pPr>
        <w:spacing w:after="0" w:line="240" w:lineRule="auto"/>
        <w:ind w:firstLine="567"/>
        <w:jc w:val="both"/>
        <w:textAlignment w:val="baseline"/>
        <w:rPr>
          <w:rFonts w:ascii="Times New Roman" w:eastAsia="Times New Roman" w:hAnsi="Times New Roman" w:cs="Times New Roman"/>
          <w:color w:val="000000" w:themeColor="text1"/>
          <w:sz w:val="28"/>
          <w:szCs w:val="28"/>
          <w:lang w:eastAsia="ru-RU"/>
        </w:rPr>
      </w:pPr>
    </w:p>
    <w:p w:rsidR="008555DD" w:rsidRPr="008555DD" w:rsidRDefault="00432862" w:rsidP="008555DD">
      <w:pPr>
        <w:spacing w:after="0" w:line="240" w:lineRule="auto"/>
        <w:ind w:firstLine="567"/>
        <w:jc w:val="both"/>
        <w:rPr>
          <w:rFonts w:ascii="Times New Roman" w:eastAsia="Times New Roman" w:hAnsi="Times New Roman" w:cs="Times New Roman"/>
          <w:color w:val="000000"/>
          <w:sz w:val="28"/>
          <w:szCs w:val="28"/>
          <w:shd w:val="clear" w:color="auto" w:fill="FFFFFF"/>
          <w:lang w:val="uk-UA" w:eastAsia="ru-RU"/>
        </w:rPr>
      </w:pPr>
      <w:r w:rsidRPr="00432862">
        <w:rPr>
          <w:rFonts w:ascii="Times New Roman" w:eastAsia="Times New Roman" w:hAnsi="Times New Roman" w:cs="Times New Roman"/>
          <w:color w:val="000000" w:themeColor="text1"/>
          <w:sz w:val="28"/>
          <w:szCs w:val="28"/>
          <w:lang w:eastAsia="ru-RU"/>
        </w:rPr>
        <w:t> </w:t>
      </w:r>
      <w:r w:rsidR="008555DD" w:rsidRPr="008555DD">
        <w:rPr>
          <w:rFonts w:ascii="Times New Roman" w:eastAsia="Times New Roman" w:hAnsi="Times New Roman" w:cs="Times New Roman"/>
          <w:color w:val="000000"/>
          <w:sz w:val="28"/>
          <w:szCs w:val="28"/>
          <w:shd w:val="clear" w:color="auto" w:fill="FFFFFF"/>
          <w:lang w:val="uk-UA" w:eastAsia="ru-RU"/>
        </w:rPr>
        <w:t xml:space="preserve">За результатами обстеження психологом було визначено   індивідуальні особливості розвитку дітей, виявлено групу дітей, які потребують подальшого психологічного супроводу та корекційно-розвивальної роботи.  </w:t>
      </w:r>
    </w:p>
    <w:p w:rsidR="008555DD" w:rsidRPr="008555DD" w:rsidRDefault="008555DD" w:rsidP="008555DD">
      <w:pPr>
        <w:spacing w:after="0" w:line="240" w:lineRule="auto"/>
        <w:ind w:firstLine="567"/>
        <w:jc w:val="both"/>
        <w:rPr>
          <w:rFonts w:ascii="Times New Roman" w:eastAsia="Times New Roman" w:hAnsi="Times New Roman" w:cs="Times New Roman"/>
          <w:color w:val="000000"/>
          <w:sz w:val="28"/>
          <w:szCs w:val="28"/>
          <w:lang w:val="uk-UA" w:eastAsia="ru-RU"/>
        </w:rPr>
      </w:pPr>
      <w:r w:rsidRPr="008555DD">
        <w:rPr>
          <w:rFonts w:ascii="Times New Roman" w:eastAsia="Times New Roman" w:hAnsi="Times New Roman" w:cs="Times New Roman"/>
          <w:sz w:val="28"/>
          <w:szCs w:val="28"/>
          <w:lang w:val="uk-UA" w:eastAsia="ru-RU"/>
        </w:rPr>
        <w:t xml:space="preserve">Протягом лютого-квітня місяця 2025року практичний психолог проводила </w:t>
      </w:r>
      <w:r w:rsidRPr="008555DD">
        <w:rPr>
          <w:rFonts w:ascii="Times New Roman" w:eastAsia="Times New Roman" w:hAnsi="Times New Roman" w:cs="Times New Roman"/>
          <w:color w:val="000000"/>
          <w:sz w:val="28"/>
          <w:szCs w:val="28"/>
          <w:lang w:val="uk-UA" w:eastAsia="ru-RU"/>
        </w:rPr>
        <w:t xml:space="preserve">дослідження готовності дітей старшого дошкільного віку до навчання    в школі. </w:t>
      </w:r>
    </w:p>
    <w:p w:rsidR="008555DD" w:rsidRPr="008555DD" w:rsidRDefault="008555DD" w:rsidP="008555DD">
      <w:pPr>
        <w:spacing w:after="0" w:line="240" w:lineRule="auto"/>
        <w:ind w:firstLine="567"/>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8"/>
          <w:szCs w:val="28"/>
          <w:lang w:val="uk-UA" w:eastAsia="ru-RU"/>
        </w:rPr>
        <w:t xml:space="preserve"> </w:t>
      </w:r>
      <w:r w:rsidRPr="008555DD">
        <w:rPr>
          <w:rFonts w:ascii="Times New Roman" w:eastAsia="Times New Roman" w:hAnsi="Times New Roman" w:cs="Times New Roman"/>
          <w:color w:val="000000"/>
          <w:sz w:val="28"/>
          <w:szCs w:val="28"/>
          <w:lang w:eastAsia="ru-RU"/>
        </w:rPr>
        <w:t>Всього дітей в закладі 6- річного віку: 57 з них (1 дитини за кордоном).</w:t>
      </w:r>
    </w:p>
    <w:p w:rsidR="008555DD" w:rsidRPr="008555DD" w:rsidRDefault="008555DD" w:rsidP="008555DD">
      <w:pPr>
        <w:spacing w:after="0" w:line="240" w:lineRule="auto"/>
        <w:ind w:firstLine="567"/>
        <w:rPr>
          <w:rFonts w:ascii="Times New Roman" w:eastAsia="Times New Roman" w:hAnsi="Times New Roman" w:cs="Times New Roman"/>
          <w:sz w:val="24"/>
          <w:szCs w:val="24"/>
          <w:lang w:eastAsia="ru-RU"/>
        </w:rPr>
      </w:pPr>
      <w:r w:rsidRPr="008555DD">
        <w:rPr>
          <w:rFonts w:ascii="Times New Roman" w:eastAsia="Times New Roman" w:hAnsi="Times New Roman" w:cs="Times New Roman"/>
          <w:color w:val="000000"/>
          <w:sz w:val="28"/>
          <w:szCs w:val="28"/>
          <w:lang w:eastAsia="ru-RU"/>
        </w:rPr>
        <w:t>Всього обстежен</w:t>
      </w:r>
      <w:r w:rsidRPr="008555DD">
        <w:rPr>
          <w:rFonts w:ascii="Times New Roman" w:eastAsia="Times New Roman" w:hAnsi="Times New Roman" w:cs="Times New Roman"/>
          <w:color w:val="000000"/>
          <w:sz w:val="28"/>
          <w:szCs w:val="28"/>
          <w:lang w:val="uk-UA" w:eastAsia="ru-RU"/>
        </w:rPr>
        <w:t>о</w:t>
      </w:r>
      <w:r w:rsidRPr="008555DD">
        <w:rPr>
          <w:rFonts w:ascii="Times New Roman" w:eastAsia="Times New Roman" w:hAnsi="Times New Roman" w:cs="Times New Roman"/>
          <w:color w:val="000000"/>
          <w:sz w:val="28"/>
          <w:szCs w:val="28"/>
          <w:lang w:eastAsia="ru-RU"/>
        </w:rPr>
        <w:t>: 56 дітей</w:t>
      </w:r>
      <w:r w:rsidRPr="008555DD">
        <w:rPr>
          <w:rFonts w:ascii="Times New Roman" w:eastAsia="Times New Roman" w:hAnsi="Times New Roman" w:cs="Times New Roman"/>
          <w:color w:val="000000"/>
          <w:sz w:val="28"/>
          <w:szCs w:val="28"/>
          <w:lang w:val="uk-UA" w:eastAsia="ru-RU"/>
        </w:rPr>
        <w:t>.</w:t>
      </w:r>
      <w:r w:rsidRPr="008555DD">
        <w:rPr>
          <w:rFonts w:ascii="Times New Roman" w:eastAsia="Times New Roman" w:hAnsi="Times New Roman" w:cs="Times New Roman"/>
          <w:color w:val="000000"/>
          <w:sz w:val="28"/>
          <w:szCs w:val="28"/>
          <w:lang w:eastAsia="ru-RU"/>
        </w:rPr>
        <w:t> В школу йде: 49дітей.</w:t>
      </w:r>
    </w:p>
    <w:p w:rsidR="008555DD" w:rsidRDefault="008555DD" w:rsidP="008555DD">
      <w:pPr>
        <w:spacing w:after="0" w:line="240" w:lineRule="auto"/>
        <w:ind w:firstLine="567"/>
        <w:textAlignment w:val="baseline"/>
        <w:rPr>
          <w:rFonts w:ascii="Times New Roman" w:eastAsia="Times New Roman" w:hAnsi="Times New Roman" w:cs="Times New Roman"/>
          <w:sz w:val="28"/>
          <w:szCs w:val="28"/>
          <w:lang w:val="uk-UA" w:eastAsia="ru-RU"/>
        </w:rPr>
      </w:pPr>
      <w:r>
        <w:rPr>
          <w:rFonts w:ascii="Times New Roman" w:eastAsia="Times New Roman" w:hAnsi="Times New Roman" w:cs="Times New Roman"/>
          <w:color w:val="000000"/>
          <w:sz w:val="28"/>
          <w:szCs w:val="28"/>
          <w:lang w:val="uk-UA" w:eastAsia="ru-RU"/>
        </w:rPr>
        <w:t xml:space="preserve"> </w:t>
      </w:r>
      <w:r w:rsidRPr="008555DD">
        <w:rPr>
          <w:rFonts w:ascii="Times New Roman" w:eastAsia="Times New Roman" w:hAnsi="Times New Roman" w:cs="Times New Roman"/>
          <w:color w:val="000000"/>
          <w:sz w:val="28"/>
          <w:szCs w:val="28"/>
          <w:lang w:val="uk-UA" w:eastAsia="ru-RU"/>
        </w:rPr>
        <w:t>Вперше в нашій практиці був використаний комплекс</w:t>
      </w:r>
      <w:r w:rsidRPr="008555DD">
        <w:rPr>
          <w:rFonts w:ascii="Times New Roman" w:eastAsia="Times New Roman" w:hAnsi="Times New Roman" w:cs="Times New Roman"/>
          <w:sz w:val="28"/>
          <w:szCs w:val="28"/>
          <w:lang w:val="uk-UA" w:eastAsia="ru-RU"/>
        </w:rPr>
        <w:t xml:space="preserve"> діагностичних завдань(КДЗ) «Чарівні перетворення». Інструментарій застосовувався  у формі ігрової взаємодії дорослого із дитиною із трьох ігрових завдань. </w:t>
      </w:r>
    </w:p>
    <w:p w:rsidR="008555DD" w:rsidRDefault="008555DD" w:rsidP="008555DD">
      <w:pPr>
        <w:spacing w:after="0" w:line="240" w:lineRule="auto"/>
        <w:jc w:val="both"/>
        <w:rPr>
          <w:rFonts w:ascii="Times New Roman" w:eastAsia="Times New Roman" w:hAnsi="Times New Roman" w:cs="Times New Roman"/>
          <w:bCs/>
          <w:sz w:val="28"/>
          <w:szCs w:val="28"/>
          <w:shd w:val="clear" w:color="auto" w:fill="FFFFFF"/>
          <w:lang w:eastAsia="ru-RU"/>
        </w:rPr>
      </w:pPr>
      <w:r w:rsidRPr="008555DD">
        <w:rPr>
          <w:rFonts w:ascii="Times New Roman" w:eastAsia="Times New Roman" w:hAnsi="Times New Roman" w:cs="Times New Roman"/>
          <w:sz w:val="28"/>
          <w:szCs w:val="28"/>
          <w:lang w:val="uk-UA" w:eastAsia="ru-RU"/>
        </w:rPr>
        <w:t>Всього-</w:t>
      </w:r>
      <w:r w:rsidRPr="008555DD">
        <w:rPr>
          <w:rFonts w:ascii="Times New Roman" w:eastAsia="Times New Roman" w:hAnsi="Times New Roman" w:cs="Times New Roman"/>
          <w:color w:val="000000"/>
          <w:sz w:val="28"/>
          <w:szCs w:val="28"/>
          <w:lang w:val="uk-UA" w:eastAsia="ru-RU"/>
        </w:rPr>
        <w:t>57 дітей</w:t>
      </w: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старшого</w:t>
      </w: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дошкільного</w:t>
      </w: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віку з них: 25-дівчаток, 32-</w:t>
      </w:r>
      <w:r w:rsidRPr="008555DD">
        <w:rPr>
          <w:rFonts w:ascii="Times New Roman" w:eastAsia="Times New Roman" w:hAnsi="Times New Roman" w:cs="Times New Roman"/>
          <w:color w:val="000000"/>
          <w:sz w:val="28"/>
          <w:szCs w:val="28"/>
          <w:lang w:eastAsia="ru-RU"/>
        </w:rPr>
        <w:t> </w:t>
      </w:r>
      <w:r w:rsidRPr="008555DD">
        <w:rPr>
          <w:rFonts w:ascii="Times New Roman" w:eastAsia="Times New Roman" w:hAnsi="Times New Roman" w:cs="Times New Roman"/>
          <w:color w:val="000000"/>
          <w:sz w:val="28"/>
          <w:szCs w:val="28"/>
          <w:lang w:val="uk-UA" w:eastAsia="ru-RU"/>
        </w:rPr>
        <w:t xml:space="preserve">хлопчиків.        </w:t>
      </w:r>
      <w:r w:rsidRPr="008555DD">
        <w:rPr>
          <w:rFonts w:ascii="Times New Roman" w:eastAsia="Times New Roman" w:hAnsi="Times New Roman" w:cs="Times New Roman"/>
          <w:bCs/>
          <w:sz w:val="28"/>
          <w:szCs w:val="28"/>
          <w:shd w:val="clear" w:color="auto" w:fill="FFFFFF"/>
          <w:lang w:val="uk-UA" w:eastAsia="ru-RU"/>
        </w:rPr>
        <w:t xml:space="preserve"> </w:t>
      </w:r>
      <w:r w:rsidRPr="008555DD">
        <w:rPr>
          <w:rFonts w:ascii="Times New Roman" w:eastAsia="Times New Roman" w:hAnsi="Times New Roman" w:cs="Times New Roman"/>
          <w:bCs/>
          <w:sz w:val="28"/>
          <w:szCs w:val="28"/>
          <w:shd w:val="clear" w:color="auto" w:fill="FFFFFF"/>
          <w:lang w:eastAsia="ru-RU"/>
        </w:rPr>
        <w:t xml:space="preserve">Узагальнені результати діагностики психологічної готовності дітей      </w:t>
      </w:r>
    </w:p>
    <w:p w:rsidR="008555DD" w:rsidRPr="008555DD" w:rsidRDefault="008555DD" w:rsidP="008555DD">
      <w:pPr>
        <w:spacing w:after="0" w:line="240" w:lineRule="auto"/>
        <w:jc w:val="both"/>
        <w:rPr>
          <w:rFonts w:ascii="Times New Roman" w:eastAsia="Times New Roman" w:hAnsi="Times New Roman" w:cs="Times New Roman"/>
          <w:color w:val="000000"/>
          <w:sz w:val="28"/>
          <w:szCs w:val="28"/>
          <w:lang w:eastAsia="ru-RU"/>
        </w:rPr>
      </w:pPr>
      <w:r w:rsidRPr="008555DD">
        <w:rPr>
          <w:rFonts w:ascii="Times New Roman" w:eastAsia="Times New Roman" w:hAnsi="Times New Roman" w:cs="Times New Roman"/>
          <w:bCs/>
          <w:sz w:val="28"/>
          <w:szCs w:val="28"/>
          <w:shd w:val="clear" w:color="auto" w:fill="FFFFFF"/>
          <w:lang w:eastAsia="ru-RU"/>
        </w:rPr>
        <w:t xml:space="preserve">         </w:t>
      </w:r>
      <w:r w:rsidRPr="008555DD">
        <w:rPr>
          <w:rFonts w:ascii="Times New Roman" w:eastAsia="Times New Roman" w:hAnsi="Times New Roman" w:cs="Times New Roman"/>
          <w:noProof/>
          <w:color w:val="000000"/>
          <w:sz w:val="28"/>
          <w:szCs w:val="28"/>
          <w:lang w:eastAsia="ru-RU"/>
        </w:rPr>
        <w:drawing>
          <wp:inline distT="0" distB="0" distL="0" distR="0" wp14:anchorId="71F77D35" wp14:editId="3E8B4301">
            <wp:extent cx="6045200" cy="2698750"/>
            <wp:effectExtent l="57150" t="57150" r="50800" b="4445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555DD" w:rsidRPr="008555DD" w:rsidRDefault="008555DD" w:rsidP="008555DD">
      <w:pPr>
        <w:spacing w:after="0" w:line="240" w:lineRule="auto"/>
        <w:ind w:firstLine="567"/>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w:t>
      </w:r>
    </w:p>
    <w:p w:rsidR="008555DD" w:rsidRPr="008555DD" w:rsidRDefault="008555DD" w:rsidP="008555DD">
      <w:pPr>
        <w:spacing w:after="0" w:line="240" w:lineRule="auto"/>
        <w:ind w:firstLine="567"/>
        <w:jc w:val="both"/>
        <w:rPr>
          <w:rFonts w:ascii="Times New Roman" w:eastAsia="Times New Roman" w:hAnsi="Times New Roman" w:cs="Times New Roman"/>
          <w:color w:val="000000"/>
          <w:sz w:val="28"/>
          <w:szCs w:val="28"/>
          <w:lang w:val="uk-UA" w:eastAsia="ru-RU"/>
        </w:rPr>
      </w:pPr>
      <w:r w:rsidRPr="008555DD">
        <w:rPr>
          <w:rFonts w:ascii="Times New Roman" w:eastAsia="Times New Roman" w:hAnsi="Times New Roman" w:cs="Times New Roman"/>
          <w:color w:val="000000"/>
          <w:sz w:val="28"/>
          <w:szCs w:val="28"/>
          <w:lang w:val="uk-UA" w:eastAsia="ru-RU"/>
        </w:rPr>
        <w:lastRenderedPageBreak/>
        <w:t xml:space="preserve"> Наталія Анатоліївна тісно співпрацює із Вараським з ІРЦ. За запитами центру готує характеристику на дитину. Протягом навчального року їх було підготовлено в кількості 10 шт.</w:t>
      </w:r>
    </w:p>
    <w:p w:rsidR="008555DD" w:rsidRPr="008555DD" w:rsidRDefault="008555DD" w:rsidP="008555DD">
      <w:pPr>
        <w:tabs>
          <w:tab w:val="left" w:pos="0"/>
        </w:tabs>
        <w:spacing w:after="0" w:line="240" w:lineRule="auto"/>
        <w:ind w:firstLine="567"/>
        <w:jc w:val="both"/>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Pr="008555DD">
        <w:rPr>
          <w:rFonts w:ascii="Times New Roman" w:eastAsia="Times New Roman" w:hAnsi="Times New Roman" w:cs="Times New Roman"/>
          <w:color w:val="000000"/>
          <w:sz w:val="28"/>
          <w:szCs w:val="28"/>
          <w:lang w:val="uk-UA" w:eastAsia="ru-RU"/>
        </w:rPr>
        <w:t>З метою попередження проблем насильства та цькування (булінг) в освітньому середовищі» з педагогами був проведений тренінг з елементами арт-терапії «Нейрографіка, як засіб збереження ментального здоров’я».</w:t>
      </w:r>
    </w:p>
    <w:p w:rsidR="008555DD" w:rsidRPr="008555DD" w:rsidRDefault="008555DD" w:rsidP="008555DD">
      <w:pPr>
        <w:tabs>
          <w:tab w:val="left" w:pos="0"/>
        </w:tabs>
        <w:spacing w:after="0" w:line="240" w:lineRule="auto"/>
        <w:ind w:firstLine="567"/>
        <w:jc w:val="both"/>
        <w:rPr>
          <w:rFonts w:ascii="Times New Roman" w:eastAsia="Times New Roman" w:hAnsi="Times New Roman" w:cs="Times New Roman"/>
          <w:color w:val="000000"/>
          <w:sz w:val="28"/>
          <w:szCs w:val="28"/>
          <w:lang w:val="uk-UA" w:eastAsia="ru-RU"/>
        </w:rPr>
      </w:pPr>
      <w:r w:rsidRPr="008555DD">
        <w:rPr>
          <w:rFonts w:ascii="Times New Roman" w:eastAsia="Times New Roman" w:hAnsi="Times New Roman" w:cs="Times New Roman"/>
          <w:color w:val="000000"/>
          <w:sz w:val="28"/>
          <w:szCs w:val="28"/>
          <w:lang w:val="uk-UA" w:eastAsia="ru-RU"/>
        </w:rPr>
        <w:t xml:space="preserve"> В </w:t>
      </w:r>
      <w:r>
        <w:rPr>
          <w:rFonts w:ascii="Times New Roman" w:eastAsia="Times New Roman" w:hAnsi="Times New Roman" w:cs="Times New Roman"/>
          <w:color w:val="000000"/>
          <w:sz w:val="28"/>
          <w:szCs w:val="28"/>
          <w:lang w:val="uk-UA" w:eastAsia="ru-RU"/>
        </w:rPr>
        <w:t xml:space="preserve"> </w:t>
      </w:r>
      <w:r w:rsidRPr="008555DD">
        <w:rPr>
          <w:rFonts w:ascii="Times New Roman" w:eastAsia="Times New Roman" w:hAnsi="Times New Roman" w:cs="Times New Roman"/>
          <w:color w:val="000000"/>
          <w:sz w:val="28"/>
          <w:szCs w:val="28"/>
          <w:lang w:val="uk-UA" w:eastAsia="ru-RU"/>
        </w:rPr>
        <w:t>Міжнародний день Толерантності з вихованцями закладу були проведені бесіди, які розкривали секрети толерантності. З нагоди даного свята практичний психолог спільно з вихователем-методистом Оленою ШОКУН  провели гру для педагогів «Руйнівники фейків з булінгу» .</w:t>
      </w:r>
    </w:p>
    <w:p w:rsidR="008555DD" w:rsidRPr="008555DD" w:rsidRDefault="008555DD" w:rsidP="008555DD">
      <w:pPr>
        <w:tabs>
          <w:tab w:val="left" w:pos="0"/>
        </w:tabs>
        <w:spacing w:after="0" w:line="240" w:lineRule="auto"/>
        <w:ind w:firstLine="567"/>
        <w:jc w:val="both"/>
        <w:rPr>
          <w:rFonts w:ascii="Times New Roman" w:eastAsia="Times New Roman" w:hAnsi="Times New Roman" w:cs="Times New Roman"/>
          <w:color w:val="000000"/>
          <w:sz w:val="28"/>
          <w:szCs w:val="28"/>
          <w:lang w:val="uk-UA" w:eastAsia="ru-RU"/>
        </w:rPr>
      </w:pPr>
      <w:r w:rsidRPr="008555DD">
        <w:rPr>
          <w:rFonts w:ascii="Times New Roman" w:eastAsia="Times New Roman" w:hAnsi="Times New Roman" w:cs="Times New Roman"/>
          <w:color w:val="000000"/>
          <w:sz w:val="28"/>
          <w:szCs w:val="28"/>
          <w:lang w:val="uk-UA" w:eastAsia="ru-RU"/>
        </w:rPr>
        <w:t xml:space="preserve">  Упродовж навчального року Наталія МУШИК оновлювала інформація на веб-сайті закладу сторінки  «Ментальне здоров</w:t>
      </w:r>
      <w:r w:rsidRPr="008555DD">
        <w:rPr>
          <w:rFonts w:ascii="Times New Roman" w:eastAsia="Times New Roman" w:hAnsi="Times New Roman" w:cs="Times New Roman"/>
          <w:color w:val="000000"/>
          <w:sz w:val="28"/>
          <w:szCs w:val="28"/>
          <w:lang w:eastAsia="ru-RU"/>
        </w:rPr>
        <w:t>’</w:t>
      </w:r>
      <w:r w:rsidRPr="008555DD">
        <w:rPr>
          <w:rFonts w:ascii="Times New Roman" w:eastAsia="Times New Roman" w:hAnsi="Times New Roman" w:cs="Times New Roman"/>
          <w:color w:val="000000"/>
          <w:sz w:val="28"/>
          <w:szCs w:val="28"/>
          <w:lang w:val="uk-UA" w:eastAsia="ru-RU"/>
        </w:rPr>
        <w:t>я» та «Психолог радить».</w:t>
      </w:r>
    </w:p>
    <w:p w:rsidR="008555DD" w:rsidRPr="008555DD" w:rsidRDefault="008555DD" w:rsidP="008555DD">
      <w:pPr>
        <w:spacing w:after="0" w:line="240" w:lineRule="auto"/>
        <w:ind w:firstLine="567"/>
        <w:jc w:val="both"/>
        <w:rPr>
          <w:rFonts w:ascii="Times New Roman" w:eastAsia="Times New Roman" w:hAnsi="Times New Roman" w:cs="Times New Roman"/>
          <w:sz w:val="28"/>
          <w:szCs w:val="28"/>
          <w:lang w:val="uk-UA" w:eastAsia="ru-RU"/>
        </w:rPr>
      </w:pPr>
      <w:r w:rsidRPr="008555DD">
        <w:rPr>
          <w:rFonts w:ascii="Times New Roman" w:eastAsia="Times New Roman" w:hAnsi="Times New Roman" w:cs="Times New Roman"/>
          <w:sz w:val="28"/>
          <w:szCs w:val="28"/>
          <w:lang w:val="uk-UA" w:eastAsia="ru-RU"/>
        </w:rPr>
        <w:t xml:space="preserve">Психологічна служба Вараського ЗДО №10 виконала поставлені завдання згідно плану роботи на навчальний рік.   </w:t>
      </w:r>
    </w:p>
    <w:p w:rsidR="00432862" w:rsidRPr="008555DD" w:rsidRDefault="00432862" w:rsidP="008555DD">
      <w:pPr>
        <w:spacing w:before="100" w:beforeAutospacing="1" w:after="100" w:afterAutospacing="1" w:line="240" w:lineRule="auto"/>
        <w:ind w:firstLine="300"/>
        <w:textAlignment w:val="baseline"/>
        <w:rPr>
          <w:rFonts w:ascii="Times New Roman" w:eastAsia="Times New Roman" w:hAnsi="Times New Roman" w:cs="Times New Roman"/>
          <w:color w:val="538135" w:themeColor="accent6" w:themeShade="BF"/>
          <w:sz w:val="28"/>
          <w:szCs w:val="28"/>
          <w:lang w:eastAsia="ru-RU"/>
        </w:rPr>
      </w:pPr>
      <w:r w:rsidRPr="008555DD">
        <w:rPr>
          <w:rFonts w:ascii="Times New Roman" w:eastAsia="Times New Roman" w:hAnsi="Times New Roman" w:cs="Times New Roman"/>
          <w:b/>
          <w:bCs/>
          <w:color w:val="538135" w:themeColor="accent6" w:themeShade="BF"/>
          <w:sz w:val="28"/>
          <w:szCs w:val="28"/>
          <w:lang w:eastAsia="ru-RU"/>
        </w:rPr>
        <w:t>5. ОРГАНІЗАЦІЯ МЕДИЧНОЇ РОБОТИ ТА СОЦІАЛЬНИЙ ЗАХИСТ ВИХОВАНЦІВ</w:t>
      </w:r>
    </w:p>
    <w:p w:rsidR="00432862" w:rsidRPr="00432862" w:rsidRDefault="00432862" w:rsidP="008555DD">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8A4F0D">
        <w:rPr>
          <w:rFonts w:ascii="Comic Sans MS" w:eastAsia="Times New Roman" w:hAnsi="Comic Sans MS" w:cs="Times New Roman"/>
          <w:color w:val="006400"/>
          <w:sz w:val="24"/>
          <w:szCs w:val="24"/>
          <w:lang w:eastAsia="ru-RU"/>
        </w:rPr>
        <w:t> </w:t>
      </w:r>
      <w:r w:rsidRPr="00432862">
        <w:rPr>
          <w:rFonts w:ascii="Times New Roman" w:eastAsia="Times New Roman" w:hAnsi="Times New Roman" w:cs="Times New Roman"/>
          <w:color w:val="000000" w:themeColor="text1"/>
          <w:sz w:val="28"/>
          <w:szCs w:val="28"/>
          <w:lang w:eastAsia="ru-RU"/>
        </w:rPr>
        <w:t>На високому якісному рівні у ЗДО знаходиться медична робота, керівництво якою забезпечу</w:t>
      </w:r>
      <w:r w:rsidRPr="00432862">
        <w:rPr>
          <w:rFonts w:ascii="Times New Roman" w:eastAsia="Times New Roman" w:hAnsi="Times New Roman" w:cs="Times New Roman"/>
          <w:color w:val="000000" w:themeColor="text1"/>
          <w:sz w:val="28"/>
          <w:szCs w:val="28"/>
          <w:lang w:val="uk-UA" w:eastAsia="ru-RU"/>
        </w:rPr>
        <w:t>є</w:t>
      </w:r>
      <w:r w:rsidRPr="00432862">
        <w:rPr>
          <w:rFonts w:ascii="Times New Roman" w:eastAsia="Times New Roman" w:hAnsi="Times New Roman" w:cs="Times New Roman"/>
          <w:color w:val="000000" w:themeColor="text1"/>
          <w:sz w:val="28"/>
          <w:szCs w:val="28"/>
          <w:lang w:eastAsia="ru-RU"/>
        </w:rPr>
        <w:t xml:space="preserve"> сестра медична старша </w:t>
      </w:r>
      <w:r w:rsidRPr="00432862">
        <w:rPr>
          <w:rFonts w:ascii="Times New Roman" w:eastAsia="Times New Roman" w:hAnsi="Times New Roman" w:cs="Times New Roman"/>
          <w:color w:val="000000" w:themeColor="text1"/>
          <w:sz w:val="28"/>
          <w:szCs w:val="28"/>
          <w:lang w:val="uk-UA" w:eastAsia="ru-RU"/>
        </w:rPr>
        <w:t>Тетяна ВАРЖЕЛЬ. Відповідно до своїх посадових обов</w:t>
      </w:r>
      <w:r w:rsidRPr="00432862">
        <w:rPr>
          <w:rFonts w:ascii="Times New Roman" w:eastAsia="Times New Roman" w:hAnsi="Times New Roman" w:cs="Times New Roman"/>
          <w:color w:val="000000" w:themeColor="text1"/>
          <w:sz w:val="28"/>
          <w:szCs w:val="28"/>
          <w:lang w:eastAsia="ru-RU"/>
        </w:rPr>
        <w:t>’</w:t>
      </w:r>
      <w:r w:rsidRPr="00432862">
        <w:rPr>
          <w:rFonts w:ascii="Times New Roman" w:eastAsia="Times New Roman" w:hAnsi="Times New Roman" w:cs="Times New Roman"/>
          <w:color w:val="000000" w:themeColor="text1"/>
          <w:sz w:val="28"/>
          <w:szCs w:val="28"/>
          <w:lang w:val="uk-UA" w:eastAsia="ru-RU"/>
        </w:rPr>
        <w:t>язків</w:t>
      </w:r>
      <w:r w:rsidRPr="00432862">
        <w:rPr>
          <w:rFonts w:ascii="Times New Roman" w:eastAsia="Times New Roman" w:hAnsi="Times New Roman" w:cs="Times New Roman"/>
          <w:color w:val="000000" w:themeColor="text1"/>
          <w:sz w:val="28"/>
          <w:szCs w:val="28"/>
          <w:lang w:eastAsia="ru-RU"/>
        </w:rPr>
        <w:t> </w:t>
      </w:r>
      <w:r w:rsidRPr="00432862">
        <w:rPr>
          <w:rFonts w:ascii="Times New Roman" w:eastAsia="Times New Roman" w:hAnsi="Times New Roman" w:cs="Times New Roman"/>
          <w:color w:val="000000" w:themeColor="text1"/>
          <w:sz w:val="28"/>
          <w:szCs w:val="28"/>
          <w:lang w:val="uk-UA" w:eastAsia="ru-RU"/>
        </w:rPr>
        <w:t xml:space="preserve"> </w:t>
      </w:r>
      <w:r w:rsidRPr="00432862">
        <w:rPr>
          <w:rFonts w:ascii="Times New Roman" w:eastAsia="Times New Roman" w:hAnsi="Times New Roman" w:cs="Times New Roman"/>
          <w:color w:val="000000" w:themeColor="text1"/>
          <w:sz w:val="28"/>
          <w:szCs w:val="28"/>
          <w:lang w:eastAsia="ru-RU"/>
        </w:rPr>
        <w:t xml:space="preserve"> здійснює систематичний контроль за станом здоров’я дітей та їх фізичним розвитком, дотриманням Санітарного регламенту та протиепідемічного, повітряного, рухового, світл</w:t>
      </w:r>
      <w:r w:rsidR="008555DD">
        <w:rPr>
          <w:rFonts w:ascii="Times New Roman" w:eastAsia="Times New Roman" w:hAnsi="Times New Roman" w:cs="Times New Roman"/>
          <w:color w:val="000000" w:themeColor="text1"/>
          <w:sz w:val="28"/>
          <w:szCs w:val="28"/>
          <w:lang w:eastAsia="ru-RU"/>
        </w:rPr>
        <w:t xml:space="preserve">ового режимів, проведенням усіх </w:t>
      </w:r>
      <w:r w:rsidRPr="00432862">
        <w:rPr>
          <w:rFonts w:ascii="Times New Roman" w:eastAsia="Times New Roman" w:hAnsi="Times New Roman" w:cs="Times New Roman"/>
          <w:color w:val="000000" w:themeColor="text1"/>
          <w:sz w:val="28"/>
          <w:szCs w:val="28"/>
          <w:lang w:eastAsia="ru-RU"/>
        </w:rPr>
        <w:t xml:space="preserve">фізкультурно-оздоровчих заходів. систематично проводиться профілактична, просвітницька робота серед </w:t>
      </w:r>
      <w:r>
        <w:rPr>
          <w:rFonts w:ascii="Times New Roman" w:eastAsia="Times New Roman" w:hAnsi="Times New Roman" w:cs="Times New Roman"/>
          <w:color w:val="000000" w:themeColor="text1"/>
          <w:sz w:val="28"/>
          <w:szCs w:val="28"/>
          <w:lang w:val="uk-UA" w:eastAsia="ru-RU"/>
        </w:rPr>
        <w:t>учасників освітнього процесу</w:t>
      </w:r>
      <w:r w:rsidRPr="00432862">
        <w:rPr>
          <w:rFonts w:ascii="Times New Roman" w:eastAsia="Times New Roman" w:hAnsi="Times New Roman" w:cs="Times New Roman"/>
          <w:color w:val="000000" w:themeColor="text1"/>
          <w:sz w:val="28"/>
          <w:szCs w:val="28"/>
          <w:lang w:eastAsia="ru-RU"/>
        </w:rPr>
        <w:t>.</w:t>
      </w:r>
    </w:p>
    <w:p w:rsidR="00432862" w:rsidRDefault="00432862" w:rsidP="008555DD">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362A50">
        <w:rPr>
          <w:rFonts w:ascii="Times New Roman" w:eastAsia="Times New Roman" w:hAnsi="Times New Roman" w:cs="Times New Roman"/>
          <w:color w:val="006400"/>
          <w:sz w:val="28"/>
          <w:szCs w:val="28"/>
          <w:lang w:eastAsia="ru-RU"/>
        </w:rPr>
        <w:t> </w:t>
      </w:r>
      <w:r w:rsidR="00362A50" w:rsidRPr="00362A50">
        <w:rPr>
          <w:rFonts w:ascii="Times New Roman" w:eastAsia="Times New Roman" w:hAnsi="Times New Roman" w:cs="Times New Roman"/>
          <w:color w:val="000000" w:themeColor="text1"/>
          <w:sz w:val="28"/>
          <w:szCs w:val="28"/>
          <w:lang w:eastAsia="ru-RU"/>
        </w:rPr>
        <w:t>У</w:t>
      </w:r>
      <w:r w:rsidR="00362A50" w:rsidRPr="00362A50">
        <w:rPr>
          <w:rFonts w:ascii="Times New Roman" w:eastAsia="Times New Roman" w:hAnsi="Times New Roman" w:cs="Times New Roman"/>
          <w:color w:val="000000" w:themeColor="text1"/>
          <w:sz w:val="28"/>
          <w:szCs w:val="28"/>
          <w:lang w:val="uk-UA" w:eastAsia="ru-RU"/>
        </w:rPr>
        <w:t xml:space="preserve"> закладі</w:t>
      </w:r>
      <w:r w:rsidRPr="00362A50">
        <w:rPr>
          <w:rFonts w:ascii="Times New Roman" w:eastAsia="Times New Roman" w:hAnsi="Times New Roman" w:cs="Times New Roman"/>
          <w:color w:val="000000" w:themeColor="text1"/>
          <w:sz w:val="28"/>
          <w:szCs w:val="28"/>
          <w:lang w:eastAsia="ru-RU"/>
        </w:rPr>
        <w:t xml:space="preserve"> створені усі умови для соціального захисту дітей. Станом на 01.06.2025 виховується</w:t>
      </w:r>
    </w:p>
    <w:p w:rsidR="008555DD" w:rsidRPr="00362A50" w:rsidRDefault="008555DD" w:rsidP="008555DD">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p>
    <w:tbl>
      <w:tblPr>
        <w:tblStyle w:val="a4"/>
        <w:tblW w:w="0" w:type="auto"/>
        <w:tblLook w:val="04A0" w:firstRow="1" w:lastRow="0" w:firstColumn="1" w:lastColumn="0" w:noHBand="0" w:noVBand="1"/>
      </w:tblPr>
      <w:tblGrid>
        <w:gridCol w:w="4398"/>
        <w:gridCol w:w="1332"/>
        <w:gridCol w:w="986"/>
        <w:gridCol w:w="929"/>
        <w:gridCol w:w="1983"/>
      </w:tblGrid>
      <w:tr w:rsidR="00362A50" w:rsidRPr="00925991" w:rsidTr="00362A50">
        <w:trPr>
          <w:trHeight w:val="525"/>
        </w:trPr>
        <w:tc>
          <w:tcPr>
            <w:tcW w:w="4398" w:type="dxa"/>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bCs/>
                <w:color w:val="000000" w:themeColor="text1"/>
                <w:sz w:val="28"/>
                <w:szCs w:val="28"/>
                <w:lang w:eastAsia="ru-RU"/>
              </w:rPr>
              <w:t>Категорії дітей</w:t>
            </w:r>
            <w:r w:rsidRPr="00925991">
              <w:rPr>
                <w:rFonts w:ascii="Times New Roman" w:eastAsia="Times New Roman" w:hAnsi="Times New Roman" w:cs="Times New Roman"/>
                <w:bCs/>
                <w:color w:val="000000" w:themeColor="text1"/>
                <w:sz w:val="28"/>
                <w:szCs w:val="28"/>
                <w:lang w:val="uk-UA" w:eastAsia="ru-RU"/>
              </w:rPr>
              <w:t xml:space="preserve"> </w:t>
            </w:r>
          </w:p>
        </w:tc>
        <w:tc>
          <w:tcPr>
            <w:tcW w:w="1332" w:type="dxa"/>
            <w:shd w:val="clear" w:color="auto" w:fill="EDEDED" w:themeFill="accent3" w:themeFillTint="33"/>
          </w:tcPr>
          <w:p w:rsidR="00362A50" w:rsidRPr="00925991" w:rsidRDefault="00362A50" w:rsidP="00925991">
            <w:pPr>
              <w:spacing w:line="240" w:lineRule="atLeast"/>
              <w:ind w:left="-108" w:right="-108"/>
              <w:rPr>
                <w:rFonts w:ascii="Times New Roman" w:eastAsia="Times New Roman" w:hAnsi="Times New Roman" w:cs="Times New Roman"/>
                <w:bCs/>
                <w:color w:val="000000" w:themeColor="text1"/>
                <w:sz w:val="28"/>
                <w:szCs w:val="28"/>
                <w:lang w:val="uk-UA" w:eastAsia="ru-RU"/>
              </w:rPr>
            </w:pPr>
            <w:r w:rsidRPr="00925991">
              <w:rPr>
                <w:rFonts w:ascii="Times New Roman" w:eastAsia="Times New Roman" w:hAnsi="Times New Roman" w:cs="Times New Roman"/>
                <w:bCs/>
                <w:color w:val="000000" w:themeColor="text1"/>
                <w:sz w:val="28"/>
                <w:szCs w:val="28"/>
                <w:lang w:eastAsia="ru-RU"/>
              </w:rPr>
              <w:t>К-сть </w:t>
            </w:r>
            <w:r w:rsidRPr="00925991">
              <w:rPr>
                <w:rFonts w:ascii="Times New Roman" w:eastAsia="Times New Roman" w:hAnsi="Times New Roman" w:cs="Times New Roman"/>
                <w:bCs/>
                <w:color w:val="000000" w:themeColor="text1"/>
                <w:sz w:val="28"/>
                <w:szCs w:val="28"/>
                <w:lang w:val="uk-UA" w:eastAsia="ru-RU"/>
              </w:rPr>
              <w:t>д</w:t>
            </w:r>
            <w:r w:rsidRPr="00925991">
              <w:rPr>
                <w:rFonts w:ascii="Times New Roman" w:eastAsia="Times New Roman" w:hAnsi="Times New Roman" w:cs="Times New Roman"/>
                <w:bCs/>
                <w:color w:val="000000" w:themeColor="text1"/>
                <w:sz w:val="28"/>
                <w:szCs w:val="28"/>
                <w:lang w:eastAsia="ru-RU"/>
              </w:rPr>
              <w:t>ітей</w:t>
            </w:r>
            <w:r w:rsidRPr="00925991">
              <w:rPr>
                <w:rFonts w:ascii="Times New Roman" w:eastAsia="Times New Roman" w:hAnsi="Times New Roman" w:cs="Times New Roman"/>
                <w:bCs/>
                <w:color w:val="000000" w:themeColor="text1"/>
                <w:sz w:val="28"/>
                <w:szCs w:val="28"/>
                <w:lang w:val="uk-UA" w:eastAsia="ru-RU"/>
              </w:rPr>
              <w:t xml:space="preserve">         </w:t>
            </w:r>
          </w:p>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eastAsia="ru-RU"/>
              </w:rPr>
            </w:pPr>
          </w:p>
        </w:tc>
        <w:tc>
          <w:tcPr>
            <w:tcW w:w="986" w:type="dxa"/>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Ясла</w:t>
            </w:r>
          </w:p>
        </w:tc>
        <w:tc>
          <w:tcPr>
            <w:tcW w:w="929" w:type="dxa"/>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 xml:space="preserve">Сад </w:t>
            </w:r>
          </w:p>
        </w:tc>
        <w:tc>
          <w:tcPr>
            <w:tcW w:w="1983" w:type="dxa"/>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Вид допомоги</w:t>
            </w:r>
          </w:p>
        </w:tc>
      </w:tr>
      <w:tr w:rsidR="00362A50" w:rsidRPr="00925991" w:rsidTr="00362A50">
        <w:tc>
          <w:tcPr>
            <w:tcW w:w="4398" w:type="dxa"/>
            <w:shd w:val="clear" w:color="auto" w:fill="DEEAF6" w:themeFill="accent1" w:themeFillTint="33"/>
          </w:tcPr>
          <w:p w:rsidR="00362A50" w:rsidRPr="00925991" w:rsidRDefault="00362A50" w:rsidP="00362A50">
            <w:pPr>
              <w:spacing w:line="240" w:lineRule="atLeast"/>
              <w:ind w:left="-851" w:right="34" w:firstLine="851"/>
              <w:jc w:val="both"/>
              <w:rPr>
                <w:rFonts w:ascii="Times New Roman" w:eastAsia="Times New Roman" w:hAnsi="Times New Roman" w:cs="Times New Roman"/>
                <w:color w:val="000000" w:themeColor="text1"/>
                <w:sz w:val="28"/>
                <w:szCs w:val="28"/>
                <w:lang w:eastAsia="ru-RU"/>
              </w:rPr>
            </w:pPr>
            <w:r w:rsidRPr="00925991">
              <w:rPr>
                <w:rFonts w:ascii="Times New Roman" w:eastAsia="Times New Roman" w:hAnsi="Times New Roman" w:cs="Times New Roman"/>
                <w:color w:val="000000" w:themeColor="text1"/>
                <w:sz w:val="28"/>
                <w:szCs w:val="28"/>
                <w:lang w:val="uk-UA" w:eastAsia="ru-RU"/>
              </w:rPr>
              <w:t>Д</w:t>
            </w:r>
            <w:r w:rsidRPr="00925991">
              <w:rPr>
                <w:rFonts w:ascii="Times New Roman" w:eastAsia="Times New Roman" w:hAnsi="Times New Roman" w:cs="Times New Roman"/>
                <w:color w:val="000000" w:themeColor="text1"/>
                <w:sz w:val="28"/>
                <w:szCs w:val="28"/>
                <w:lang w:eastAsia="ru-RU"/>
              </w:rPr>
              <w:t>іти з інвалідністю</w:t>
            </w:r>
          </w:p>
        </w:tc>
        <w:tc>
          <w:tcPr>
            <w:tcW w:w="1332" w:type="dxa"/>
            <w:shd w:val="clear" w:color="auto" w:fill="DEEAF6" w:themeFill="accent1"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5</w:t>
            </w:r>
          </w:p>
        </w:tc>
        <w:tc>
          <w:tcPr>
            <w:tcW w:w="986" w:type="dxa"/>
            <w:shd w:val="clear" w:color="auto" w:fill="DEEAF6" w:themeFill="accent1" w:themeFillTint="33"/>
          </w:tcPr>
          <w:p w:rsidR="00362A50" w:rsidRP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w:t>
            </w:r>
          </w:p>
        </w:tc>
        <w:tc>
          <w:tcPr>
            <w:tcW w:w="929" w:type="dxa"/>
            <w:shd w:val="clear" w:color="auto" w:fill="DEEAF6" w:themeFill="accent1" w:themeFillTint="33"/>
          </w:tcPr>
          <w:p w:rsidR="00362A50" w:rsidRP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w:t>
            </w:r>
          </w:p>
        </w:tc>
        <w:tc>
          <w:tcPr>
            <w:tcW w:w="1983" w:type="dxa"/>
            <w:vMerge w:val="restart"/>
            <w:shd w:val="clear" w:color="auto" w:fill="DEEAF6" w:themeFill="accent1" w:themeFillTint="33"/>
          </w:tcPr>
          <w:p w:rsid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Звільнені від сплати за харчування 100%</w:t>
            </w:r>
          </w:p>
        </w:tc>
      </w:tr>
      <w:tr w:rsidR="00362A50" w:rsidRPr="00925991" w:rsidTr="00362A50">
        <w:tc>
          <w:tcPr>
            <w:tcW w:w="4398" w:type="dxa"/>
            <w:shd w:val="clear" w:color="auto" w:fill="D5DCE4" w:themeFill="text2" w:themeFillTint="33"/>
          </w:tcPr>
          <w:p w:rsidR="00362A50" w:rsidRPr="00925991" w:rsidRDefault="00362A50" w:rsidP="00925991">
            <w:pPr>
              <w:spacing w:line="240" w:lineRule="atLeast"/>
              <w:ind w:left="-851" w:right="34" w:firstLine="851"/>
              <w:jc w:val="both"/>
              <w:rPr>
                <w:rFonts w:ascii="Times New Roman" w:eastAsia="Times New Roman" w:hAnsi="Times New Roman" w:cs="Times New Roman"/>
                <w:color w:val="000000" w:themeColor="text1"/>
                <w:sz w:val="28"/>
                <w:szCs w:val="28"/>
                <w:lang w:eastAsia="ru-RU"/>
              </w:rPr>
            </w:pPr>
            <w:r w:rsidRPr="00925991">
              <w:rPr>
                <w:rFonts w:ascii="Times New Roman" w:eastAsia="Calibri" w:hAnsi="Times New Roman" w:cs="Times New Roman"/>
                <w:color w:val="000000" w:themeColor="text1"/>
                <w:sz w:val="28"/>
                <w:szCs w:val="28"/>
                <w:lang w:val="uk-UA"/>
              </w:rPr>
              <w:t>Діти з логопедичних груп</w:t>
            </w:r>
          </w:p>
        </w:tc>
        <w:tc>
          <w:tcPr>
            <w:tcW w:w="1332" w:type="dxa"/>
            <w:shd w:val="clear" w:color="auto" w:fill="D5DCE4" w:themeFill="text2"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30</w:t>
            </w:r>
          </w:p>
        </w:tc>
        <w:tc>
          <w:tcPr>
            <w:tcW w:w="986" w:type="dxa"/>
            <w:shd w:val="clear" w:color="auto" w:fill="D5DCE4" w:themeFill="text2"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eastAsia="ru-RU"/>
              </w:rPr>
            </w:pPr>
          </w:p>
        </w:tc>
        <w:tc>
          <w:tcPr>
            <w:tcW w:w="929" w:type="dxa"/>
            <w:shd w:val="clear" w:color="auto" w:fill="D5DCE4" w:themeFill="text2" w:themeFillTint="33"/>
          </w:tcPr>
          <w:p w:rsidR="00362A50" w:rsidRP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30</w:t>
            </w:r>
          </w:p>
        </w:tc>
        <w:tc>
          <w:tcPr>
            <w:tcW w:w="1983" w:type="dxa"/>
            <w:vMerge/>
            <w:shd w:val="clear" w:color="auto" w:fill="D5DCE4" w:themeFill="text2" w:themeFillTint="33"/>
          </w:tcPr>
          <w:p w:rsid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p>
        </w:tc>
      </w:tr>
      <w:tr w:rsidR="00362A50" w:rsidRPr="00925991" w:rsidTr="00362A50">
        <w:tc>
          <w:tcPr>
            <w:tcW w:w="4398" w:type="dxa"/>
            <w:shd w:val="clear" w:color="auto" w:fill="FFF2CC" w:themeFill="accent4" w:themeFillTint="33"/>
          </w:tcPr>
          <w:p w:rsidR="00362A50" w:rsidRPr="00925991" w:rsidRDefault="00362A50" w:rsidP="00362A50">
            <w:pPr>
              <w:spacing w:line="240" w:lineRule="atLeast"/>
              <w:ind w:right="34"/>
              <w:jc w:val="both"/>
              <w:rPr>
                <w:rFonts w:ascii="Times New Roman" w:eastAsia="Calibri" w:hAnsi="Times New Roman" w:cs="Times New Roman"/>
                <w:color w:val="000000" w:themeColor="text1"/>
                <w:sz w:val="28"/>
                <w:szCs w:val="28"/>
                <w:lang w:val="uk-UA"/>
              </w:rPr>
            </w:pPr>
            <w:r w:rsidRPr="00925991">
              <w:rPr>
                <w:rFonts w:ascii="Times New Roman" w:eastAsia="Times New Roman" w:hAnsi="Times New Roman" w:cs="Times New Roman"/>
                <w:color w:val="000000" w:themeColor="text1"/>
                <w:sz w:val="28"/>
                <w:szCs w:val="28"/>
                <w:lang w:val="uk-UA" w:eastAsia="ru-RU"/>
              </w:rPr>
              <w:t>Д</w:t>
            </w:r>
            <w:r>
              <w:rPr>
                <w:rFonts w:ascii="Times New Roman" w:eastAsia="Times New Roman" w:hAnsi="Times New Roman" w:cs="Times New Roman"/>
                <w:color w:val="000000" w:themeColor="text1"/>
                <w:sz w:val="28"/>
                <w:szCs w:val="28"/>
                <w:lang w:val="uk-UA" w:eastAsia="ru-RU"/>
              </w:rPr>
              <w:t>іти з малозабезпечених сімей</w:t>
            </w:r>
          </w:p>
        </w:tc>
        <w:tc>
          <w:tcPr>
            <w:tcW w:w="1332" w:type="dxa"/>
            <w:shd w:val="clear" w:color="auto" w:fill="FFF2CC" w:themeFill="accent4"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1</w:t>
            </w:r>
          </w:p>
        </w:tc>
        <w:tc>
          <w:tcPr>
            <w:tcW w:w="986" w:type="dxa"/>
            <w:shd w:val="clear" w:color="auto" w:fill="FFF2CC" w:themeFill="accent4" w:themeFillTint="33"/>
          </w:tcPr>
          <w:p w:rsidR="00362A50" w:rsidRP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w:t>
            </w:r>
          </w:p>
        </w:tc>
        <w:tc>
          <w:tcPr>
            <w:tcW w:w="929" w:type="dxa"/>
            <w:shd w:val="clear" w:color="auto" w:fill="FFF2CC" w:themeFill="accent4"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eastAsia="ru-RU"/>
              </w:rPr>
            </w:pPr>
          </w:p>
        </w:tc>
        <w:tc>
          <w:tcPr>
            <w:tcW w:w="1983" w:type="dxa"/>
            <w:vMerge/>
            <w:shd w:val="clear" w:color="auto" w:fill="FFF2CC" w:themeFill="accent4"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eastAsia="ru-RU"/>
              </w:rPr>
            </w:pPr>
          </w:p>
        </w:tc>
      </w:tr>
      <w:tr w:rsidR="00362A50" w:rsidRPr="00925991" w:rsidTr="00362A50">
        <w:tc>
          <w:tcPr>
            <w:tcW w:w="4398" w:type="dxa"/>
            <w:shd w:val="clear" w:color="auto" w:fill="E2EFD9" w:themeFill="accent6" w:themeFillTint="33"/>
          </w:tcPr>
          <w:p w:rsidR="00362A50" w:rsidRPr="00925991" w:rsidRDefault="00362A50" w:rsidP="00362A50">
            <w:pPr>
              <w:spacing w:line="240" w:lineRule="atLeast"/>
              <w:ind w:right="34"/>
              <w:jc w:val="both"/>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Діти з багатодітних сімей (3-є і більше дітей)</w:t>
            </w:r>
          </w:p>
        </w:tc>
        <w:tc>
          <w:tcPr>
            <w:tcW w:w="1332" w:type="dxa"/>
            <w:shd w:val="clear" w:color="auto" w:fill="E2EFD9" w:themeFill="accent6"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44</w:t>
            </w:r>
          </w:p>
        </w:tc>
        <w:tc>
          <w:tcPr>
            <w:tcW w:w="986" w:type="dxa"/>
            <w:shd w:val="clear" w:color="auto" w:fill="E2EFD9" w:themeFill="accent6" w:themeFillTint="33"/>
          </w:tcPr>
          <w:p w:rsidR="00362A50" w:rsidRP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14</w:t>
            </w:r>
          </w:p>
        </w:tc>
        <w:tc>
          <w:tcPr>
            <w:tcW w:w="929" w:type="dxa"/>
            <w:shd w:val="clear" w:color="auto" w:fill="E2EFD9" w:themeFill="accent6" w:themeFillTint="33"/>
          </w:tcPr>
          <w:p w:rsidR="00362A50" w:rsidRP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30</w:t>
            </w:r>
          </w:p>
        </w:tc>
        <w:tc>
          <w:tcPr>
            <w:tcW w:w="1983" w:type="dxa"/>
            <w:shd w:val="clear" w:color="auto" w:fill="E2EFD9" w:themeFill="accent6" w:themeFillTint="33"/>
          </w:tcPr>
          <w:p w:rsidR="00362A50"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Звільнені від сплати за харчування 50%</w:t>
            </w:r>
          </w:p>
        </w:tc>
      </w:tr>
      <w:tr w:rsidR="00362A50" w:rsidRPr="00925991" w:rsidTr="00362A50">
        <w:tc>
          <w:tcPr>
            <w:tcW w:w="4398" w:type="dxa"/>
            <w:shd w:val="clear" w:color="auto" w:fill="DEEAF6" w:themeFill="accent1" w:themeFillTint="33"/>
          </w:tcPr>
          <w:p w:rsidR="00362A50" w:rsidRPr="00925991" w:rsidRDefault="00362A50" w:rsidP="00925991">
            <w:pPr>
              <w:spacing w:line="240" w:lineRule="atLeast"/>
              <w:ind w:right="34"/>
              <w:jc w:val="both"/>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eastAsia="ru-RU"/>
              </w:rPr>
              <w:t>Діти з сімей, члени яких є учасниками зони військових дій ООС </w:t>
            </w:r>
            <w:r>
              <w:rPr>
                <w:rFonts w:ascii="Times New Roman" w:eastAsia="Times New Roman" w:hAnsi="Times New Roman" w:cs="Times New Roman"/>
                <w:color w:val="000000" w:themeColor="text1"/>
                <w:sz w:val="28"/>
                <w:szCs w:val="28"/>
                <w:lang w:val="uk-UA" w:eastAsia="ru-RU"/>
              </w:rPr>
              <w:t xml:space="preserve"> </w:t>
            </w:r>
          </w:p>
        </w:tc>
        <w:tc>
          <w:tcPr>
            <w:tcW w:w="1332" w:type="dxa"/>
            <w:shd w:val="clear" w:color="auto" w:fill="DEEAF6" w:themeFill="accent1"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22</w:t>
            </w:r>
          </w:p>
        </w:tc>
        <w:tc>
          <w:tcPr>
            <w:tcW w:w="986" w:type="dxa"/>
            <w:shd w:val="clear" w:color="auto" w:fill="DEEAF6" w:themeFill="accent1"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13</w:t>
            </w:r>
          </w:p>
        </w:tc>
        <w:tc>
          <w:tcPr>
            <w:tcW w:w="929" w:type="dxa"/>
            <w:shd w:val="clear" w:color="auto" w:fill="DEEAF6" w:themeFill="accent1"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9</w:t>
            </w:r>
          </w:p>
        </w:tc>
        <w:tc>
          <w:tcPr>
            <w:tcW w:w="1983" w:type="dxa"/>
            <w:vMerge w:val="restart"/>
            <w:shd w:val="clear" w:color="auto" w:fill="DEEAF6" w:themeFill="accent1"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Звільнені від сплати за харчування 100%</w:t>
            </w:r>
          </w:p>
        </w:tc>
      </w:tr>
      <w:tr w:rsidR="00362A50" w:rsidRPr="00925991" w:rsidTr="00362A50">
        <w:tc>
          <w:tcPr>
            <w:tcW w:w="4398" w:type="dxa"/>
            <w:shd w:val="clear" w:color="auto" w:fill="F2F2F2" w:themeFill="background1" w:themeFillShade="F2"/>
          </w:tcPr>
          <w:p w:rsidR="00362A50" w:rsidRPr="00925991" w:rsidRDefault="00362A50" w:rsidP="00925991">
            <w:pPr>
              <w:spacing w:line="240" w:lineRule="atLeast"/>
              <w:ind w:right="34"/>
              <w:jc w:val="both"/>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УБД</w:t>
            </w:r>
          </w:p>
        </w:tc>
        <w:tc>
          <w:tcPr>
            <w:tcW w:w="1332" w:type="dxa"/>
            <w:shd w:val="clear" w:color="auto" w:fill="F2F2F2" w:themeFill="background1" w:themeFillShade="F2"/>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13</w:t>
            </w:r>
          </w:p>
        </w:tc>
        <w:tc>
          <w:tcPr>
            <w:tcW w:w="986" w:type="dxa"/>
            <w:shd w:val="clear" w:color="auto" w:fill="F2F2F2" w:themeFill="background1" w:themeFillShade="F2"/>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8</w:t>
            </w:r>
          </w:p>
        </w:tc>
        <w:tc>
          <w:tcPr>
            <w:tcW w:w="929" w:type="dxa"/>
            <w:shd w:val="clear" w:color="auto" w:fill="F2F2F2" w:themeFill="background1" w:themeFillShade="F2"/>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5</w:t>
            </w:r>
          </w:p>
        </w:tc>
        <w:tc>
          <w:tcPr>
            <w:tcW w:w="1983" w:type="dxa"/>
            <w:vMerge/>
            <w:shd w:val="clear" w:color="auto" w:fill="F2F2F2" w:themeFill="background1" w:themeFillShade="F2"/>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p>
        </w:tc>
      </w:tr>
      <w:tr w:rsidR="00362A50" w:rsidRPr="00925991" w:rsidTr="00362A50">
        <w:tc>
          <w:tcPr>
            <w:tcW w:w="4398" w:type="dxa"/>
            <w:shd w:val="clear" w:color="auto" w:fill="FBE4D5" w:themeFill="accent2" w:themeFillTint="33"/>
          </w:tcPr>
          <w:p w:rsidR="00362A50" w:rsidRPr="00925991" w:rsidRDefault="00362A50" w:rsidP="00925991">
            <w:pPr>
              <w:spacing w:line="240" w:lineRule="atLeast"/>
              <w:ind w:right="34"/>
              <w:jc w:val="both"/>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eastAsia="ru-RU"/>
              </w:rPr>
              <w:lastRenderedPageBreak/>
              <w:t>Діти з ООП, охоплені соціальним патронатом</w:t>
            </w:r>
          </w:p>
        </w:tc>
        <w:tc>
          <w:tcPr>
            <w:tcW w:w="1332" w:type="dxa"/>
            <w:shd w:val="clear" w:color="auto" w:fill="FBE4D5" w:themeFill="accent2"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4</w:t>
            </w:r>
          </w:p>
        </w:tc>
        <w:tc>
          <w:tcPr>
            <w:tcW w:w="986" w:type="dxa"/>
            <w:shd w:val="clear" w:color="auto" w:fill="FBE4D5" w:themeFill="accent2"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1</w:t>
            </w:r>
          </w:p>
        </w:tc>
        <w:tc>
          <w:tcPr>
            <w:tcW w:w="929" w:type="dxa"/>
            <w:shd w:val="clear" w:color="auto" w:fill="FBE4D5" w:themeFill="accent2"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3</w:t>
            </w:r>
          </w:p>
        </w:tc>
        <w:tc>
          <w:tcPr>
            <w:tcW w:w="1983" w:type="dxa"/>
            <w:vMerge/>
            <w:shd w:val="clear" w:color="auto" w:fill="FBE4D5" w:themeFill="accent2"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p>
        </w:tc>
      </w:tr>
      <w:tr w:rsidR="00362A50" w:rsidRPr="00925991" w:rsidTr="00362A50">
        <w:tc>
          <w:tcPr>
            <w:tcW w:w="4398" w:type="dxa"/>
            <w:shd w:val="clear" w:color="auto" w:fill="D9E2F3" w:themeFill="accent5" w:themeFillTint="33"/>
          </w:tcPr>
          <w:p w:rsidR="00362A50" w:rsidRPr="00925991" w:rsidRDefault="00362A50" w:rsidP="00925991">
            <w:pPr>
              <w:spacing w:line="240" w:lineRule="atLeast"/>
              <w:ind w:right="34"/>
              <w:jc w:val="both"/>
              <w:rPr>
                <w:rFonts w:ascii="Times New Roman" w:eastAsia="Times New Roman" w:hAnsi="Times New Roman" w:cs="Times New Roman"/>
                <w:color w:val="000000" w:themeColor="text1"/>
                <w:sz w:val="28"/>
                <w:szCs w:val="28"/>
                <w:lang w:eastAsia="ru-RU"/>
              </w:rPr>
            </w:pPr>
            <w:r w:rsidRPr="00925991">
              <w:rPr>
                <w:rFonts w:ascii="Times New Roman" w:eastAsia="Times New Roman" w:hAnsi="Times New Roman" w:cs="Times New Roman"/>
                <w:color w:val="000000" w:themeColor="text1"/>
                <w:sz w:val="28"/>
                <w:szCs w:val="28"/>
                <w:lang w:eastAsia="ru-RU"/>
              </w:rPr>
              <w:t>Діти, які є внутрішньо переміщеними особами, з сімей тимчасово окупованої території та районів, у яких проводяться активні бойові дії</w:t>
            </w:r>
          </w:p>
        </w:tc>
        <w:tc>
          <w:tcPr>
            <w:tcW w:w="1332" w:type="dxa"/>
            <w:shd w:val="clear" w:color="auto" w:fill="D9E2F3" w:themeFill="accent5"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4</w:t>
            </w:r>
          </w:p>
        </w:tc>
        <w:tc>
          <w:tcPr>
            <w:tcW w:w="986" w:type="dxa"/>
            <w:shd w:val="clear" w:color="auto" w:fill="D9E2F3" w:themeFill="accent5"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1</w:t>
            </w:r>
          </w:p>
        </w:tc>
        <w:tc>
          <w:tcPr>
            <w:tcW w:w="929" w:type="dxa"/>
            <w:shd w:val="clear" w:color="auto" w:fill="D9E2F3" w:themeFill="accent5"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3</w:t>
            </w:r>
          </w:p>
        </w:tc>
        <w:tc>
          <w:tcPr>
            <w:tcW w:w="1983" w:type="dxa"/>
            <w:vMerge/>
            <w:shd w:val="clear" w:color="auto" w:fill="D9E2F3" w:themeFill="accent5"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p>
        </w:tc>
      </w:tr>
      <w:tr w:rsidR="00362A50" w:rsidRPr="00925991" w:rsidTr="00362A50">
        <w:tc>
          <w:tcPr>
            <w:tcW w:w="4398" w:type="dxa"/>
            <w:shd w:val="clear" w:color="auto" w:fill="EDEDED" w:themeFill="accent3" w:themeFillTint="33"/>
          </w:tcPr>
          <w:p w:rsidR="00362A50" w:rsidRPr="00925991" w:rsidRDefault="00362A50" w:rsidP="00925991">
            <w:pPr>
              <w:spacing w:line="240" w:lineRule="atLeast"/>
              <w:ind w:right="34"/>
              <w:jc w:val="both"/>
              <w:rPr>
                <w:rFonts w:ascii="Times New Roman" w:eastAsia="Times New Roman" w:hAnsi="Times New Roman" w:cs="Times New Roman"/>
                <w:color w:val="000000" w:themeColor="text1"/>
                <w:sz w:val="28"/>
                <w:szCs w:val="28"/>
                <w:lang w:eastAsia="ru-RU"/>
              </w:rPr>
            </w:pPr>
            <w:r w:rsidRPr="00925991">
              <w:rPr>
                <w:rFonts w:ascii="Times New Roman" w:eastAsia="Times New Roman" w:hAnsi="Times New Roman" w:cs="Times New Roman"/>
                <w:color w:val="000000" w:themeColor="text1"/>
                <w:sz w:val="28"/>
                <w:szCs w:val="28"/>
                <w:lang w:eastAsia="ru-RU"/>
              </w:rPr>
              <w:t>Діти з неповних сімей  (всього)</w:t>
            </w:r>
          </w:p>
        </w:tc>
        <w:tc>
          <w:tcPr>
            <w:tcW w:w="1332" w:type="dxa"/>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7</w:t>
            </w:r>
          </w:p>
        </w:tc>
        <w:tc>
          <w:tcPr>
            <w:tcW w:w="986" w:type="dxa"/>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2</w:t>
            </w:r>
          </w:p>
        </w:tc>
        <w:tc>
          <w:tcPr>
            <w:tcW w:w="929" w:type="dxa"/>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5</w:t>
            </w:r>
          </w:p>
        </w:tc>
        <w:tc>
          <w:tcPr>
            <w:tcW w:w="1983" w:type="dxa"/>
            <w:vMerge w:val="restart"/>
            <w:shd w:val="clear" w:color="auto" w:fill="EDEDED" w:themeFill="accent3"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Соціально- психологічний супровід</w:t>
            </w:r>
          </w:p>
        </w:tc>
      </w:tr>
      <w:tr w:rsidR="00362A50" w:rsidRPr="00925991" w:rsidTr="00362A50">
        <w:tc>
          <w:tcPr>
            <w:tcW w:w="4398" w:type="dxa"/>
            <w:shd w:val="clear" w:color="auto" w:fill="E2EFD9" w:themeFill="accent6" w:themeFillTint="33"/>
          </w:tcPr>
          <w:p w:rsidR="00362A50" w:rsidRPr="00925991" w:rsidRDefault="00362A50" w:rsidP="00925991">
            <w:pPr>
              <w:spacing w:line="240" w:lineRule="atLeast"/>
              <w:ind w:right="34"/>
              <w:jc w:val="both"/>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 xml:space="preserve">Розлучені </w:t>
            </w:r>
          </w:p>
        </w:tc>
        <w:tc>
          <w:tcPr>
            <w:tcW w:w="1332" w:type="dxa"/>
            <w:shd w:val="clear" w:color="auto" w:fill="E2EFD9" w:themeFill="accent6"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4</w:t>
            </w:r>
          </w:p>
        </w:tc>
        <w:tc>
          <w:tcPr>
            <w:tcW w:w="986" w:type="dxa"/>
            <w:shd w:val="clear" w:color="auto" w:fill="E2EFD9" w:themeFill="accent6"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1</w:t>
            </w:r>
          </w:p>
        </w:tc>
        <w:tc>
          <w:tcPr>
            <w:tcW w:w="929" w:type="dxa"/>
            <w:shd w:val="clear" w:color="auto" w:fill="E2EFD9" w:themeFill="accent6"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r w:rsidRPr="00925991">
              <w:rPr>
                <w:rFonts w:ascii="Times New Roman" w:eastAsia="Times New Roman" w:hAnsi="Times New Roman" w:cs="Times New Roman"/>
                <w:color w:val="000000" w:themeColor="text1"/>
                <w:sz w:val="28"/>
                <w:szCs w:val="28"/>
                <w:lang w:val="uk-UA" w:eastAsia="ru-RU"/>
              </w:rPr>
              <w:t>3</w:t>
            </w:r>
          </w:p>
        </w:tc>
        <w:tc>
          <w:tcPr>
            <w:tcW w:w="1983" w:type="dxa"/>
            <w:vMerge/>
            <w:shd w:val="clear" w:color="auto" w:fill="E2EFD9" w:themeFill="accent6" w:themeFillTint="33"/>
          </w:tcPr>
          <w:p w:rsidR="00362A50" w:rsidRPr="00925991" w:rsidRDefault="00362A50" w:rsidP="00432862">
            <w:pPr>
              <w:spacing w:before="100" w:beforeAutospacing="1" w:after="100" w:afterAutospacing="1"/>
              <w:jc w:val="both"/>
              <w:textAlignment w:val="baseline"/>
              <w:rPr>
                <w:rFonts w:ascii="Times New Roman" w:eastAsia="Times New Roman" w:hAnsi="Times New Roman" w:cs="Times New Roman"/>
                <w:color w:val="000000" w:themeColor="text1"/>
                <w:sz w:val="28"/>
                <w:szCs w:val="28"/>
                <w:lang w:val="uk-UA" w:eastAsia="ru-RU"/>
              </w:rPr>
            </w:pPr>
          </w:p>
        </w:tc>
      </w:tr>
    </w:tbl>
    <w:p w:rsidR="00362A50" w:rsidRPr="008555DD" w:rsidRDefault="00362A50" w:rsidP="008555DD">
      <w:pPr>
        <w:spacing w:before="100" w:beforeAutospacing="1" w:after="100" w:afterAutospacing="1" w:line="240" w:lineRule="auto"/>
        <w:ind w:firstLine="300"/>
        <w:textAlignment w:val="baseline"/>
        <w:rPr>
          <w:rFonts w:ascii="Times New Roman" w:eastAsia="Times New Roman" w:hAnsi="Times New Roman" w:cs="Times New Roman"/>
          <w:color w:val="538135" w:themeColor="accent6" w:themeShade="BF"/>
          <w:sz w:val="28"/>
          <w:szCs w:val="28"/>
          <w:lang w:eastAsia="ru-RU"/>
        </w:rPr>
      </w:pPr>
      <w:r w:rsidRPr="008555DD">
        <w:rPr>
          <w:rFonts w:ascii="Times New Roman" w:eastAsia="Times New Roman" w:hAnsi="Times New Roman" w:cs="Times New Roman"/>
          <w:b/>
          <w:bCs/>
          <w:color w:val="538135" w:themeColor="accent6" w:themeShade="BF"/>
          <w:sz w:val="28"/>
          <w:szCs w:val="28"/>
          <w:lang w:eastAsia="ru-RU"/>
        </w:rPr>
        <w:t>6. ОРГАНІЗАЦІЯ ХАРЧУВАННЯ ВИХОВАНЦІВ</w:t>
      </w:r>
    </w:p>
    <w:p w:rsidR="00362A50" w:rsidRPr="00560FC3" w:rsidRDefault="00362A50" w:rsidP="00560FC3">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560FC3">
        <w:rPr>
          <w:rFonts w:ascii="Times New Roman" w:eastAsia="Times New Roman" w:hAnsi="Times New Roman" w:cs="Times New Roman"/>
          <w:color w:val="000000" w:themeColor="text1"/>
          <w:sz w:val="28"/>
          <w:szCs w:val="28"/>
          <w:lang w:eastAsia="ru-RU"/>
        </w:rPr>
        <w:t> Аналіз стану харчування дітей за 2024 рік показав, що воно є якісним, різноманітним, калорійним і безпечним. Сестра медична старша, комірник, шеф-кухар на належному рівні ведуть усю ділову документацію з харчування дітей. З боку адміністрації, медичного персоналу, комісії з організації харчування та збереження харчових продуктів, громадськості, працівників Держпродспоживслужби здійснювався систематичний контроль за харчуванням дітей, технологією приготування та видачею готових страв, їх різноманітністю, завезенням харчових продуктів і продовольчої сировини, що і забезпечило якісний підхід до його організації, своєчасне усунення виявлених недоліків. Щоденно проводився контроль за якістю продукції та наявністю сертифікатів якості на неї, радіологічного контролю. Аналіз організації харчування у ЗДО дозволяє зробити висновок, що воно було раціональним, збалансованим та безпечним. Усі страви готувалися відповідно до перспективного меню та технологічних карток, затверджених директором.</w:t>
      </w:r>
    </w:p>
    <w:p w:rsidR="00560FC3" w:rsidRPr="00560FC3" w:rsidRDefault="00560FC3" w:rsidP="00560FC3">
      <w:pPr>
        <w:pStyle w:val="a9"/>
        <w:shd w:val="clear" w:color="auto" w:fill="FFFFFF"/>
        <w:spacing w:before="0" w:beforeAutospacing="0" w:after="0" w:afterAutospacing="0"/>
        <w:textAlignment w:val="baseline"/>
        <w:rPr>
          <w:color w:val="000000" w:themeColor="text1"/>
          <w:sz w:val="28"/>
          <w:szCs w:val="28"/>
          <w:lang w:val="uk-UA"/>
        </w:rPr>
      </w:pPr>
      <w:r>
        <w:rPr>
          <w:color w:val="000000" w:themeColor="text1"/>
          <w:sz w:val="28"/>
          <w:szCs w:val="28"/>
          <w:lang w:val="uk-UA"/>
        </w:rPr>
        <w:t xml:space="preserve">      </w:t>
      </w:r>
      <w:r w:rsidRPr="00560FC3">
        <w:rPr>
          <w:color w:val="000000" w:themeColor="text1"/>
          <w:sz w:val="28"/>
          <w:szCs w:val="28"/>
          <w:lang w:val="uk-UA"/>
        </w:rPr>
        <w:t>В</w:t>
      </w:r>
      <w:r w:rsidRPr="00560FC3">
        <w:rPr>
          <w:color w:val="000000" w:themeColor="text1"/>
          <w:sz w:val="28"/>
          <w:szCs w:val="28"/>
        </w:rPr>
        <w:t xml:space="preserve">артість харчування дітей </w:t>
      </w:r>
      <w:r w:rsidRPr="00560FC3">
        <w:rPr>
          <w:color w:val="000000" w:themeColor="text1"/>
          <w:sz w:val="28"/>
          <w:szCs w:val="28"/>
          <w:lang w:val="uk-UA"/>
        </w:rPr>
        <w:t xml:space="preserve"> </w:t>
      </w:r>
      <w:r w:rsidRPr="00560FC3">
        <w:rPr>
          <w:color w:val="000000" w:themeColor="text1"/>
          <w:sz w:val="28"/>
          <w:szCs w:val="28"/>
        </w:rPr>
        <w:t xml:space="preserve"> на одну дитину в день </w:t>
      </w:r>
      <w:r w:rsidRPr="00560FC3">
        <w:rPr>
          <w:color w:val="000000" w:themeColor="text1"/>
          <w:sz w:val="28"/>
          <w:szCs w:val="28"/>
          <w:lang w:val="uk-UA"/>
        </w:rPr>
        <w:t xml:space="preserve"> з січня 2025 року</w:t>
      </w:r>
      <w:r w:rsidRPr="00560FC3">
        <w:rPr>
          <w:color w:val="000000" w:themeColor="text1"/>
          <w:sz w:val="28"/>
          <w:szCs w:val="28"/>
        </w:rPr>
        <w:t xml:space="preserve"> </w:t>
      </w:r>
      <w:r w:rsidRPr="00560FC3">
        <w:rPr>
          <w:color w:val="000000" w:themeColor="text1"/>
          <w:sz w:val="28"/>
          <w:szCs w:val="28"/>
          <w:lang w:val="uk-UA"/>
        </w:rPr>
        <w:t xml:space="preserve"> складає:</w:t>
      </w:r>
    </w:p>
    <w:p w:rsidR="00560FC3" w:rsidRPr="00560FC3" w:rsidRDefault="00560FC3" w:rsidP="00560FC3">
      <w:pPr>
        <w:pStyle w:val="a3"/>
        <w:numPr>
          <w:ilvl w:val="0"/>
          <w:numId w:val="28"/>
        </w:numPr>
        <w:tabs>
          <w:tab w:val="left" w:pos="851"/>
        </w:tabs>
        <w:spacing w:after="0"/>
        <w:ind w:left="0" w:firstLine="567"/>
        <w:jc w:val="both"/>
        <w:rPr>
          <w:rFonts w:ascii="Times New Roman" w:hAnsi="Times New Roman" w:cs="Times New Roman"/>
          <w:color w:val="000000" w:themeColor="text1"/>
          <w:sz w:val="28"/>
          <w:szCs w:val="28"/>
          <w:lang w:val="uk-UA"/>
        </w:rPr>
      </w:pPr>
      <w:r w:rsidRPr="00560FC3">
        <w:rPr>
          <w:rFonts w:ascii="Times New Roman" w:hAnsi="Times New Roman" w:cs="Times New Roman"/>
          <w:color w:val="000000" w:themeColor="text1"/>
          <w:sz w:val="28"/>
          <w:szCs w:val="28"/>
          <w:lang w:val="uk-UA"/>
        </w:rPr>
        <w:t xml:space="preserve">для дітей до чотирьох років до 73,35 грн; </w:t>
      </w:r>
    </w:p>
    <w:p w:rsidR="00560FC3" w:rsidRPr="00560FC3" w:rsidRDefault="00560FC3" w:rsidP="00560FC3">
      <w:pPr>
        <w:pStyle w:val="a3"/>
        <w:numPr>
          <w:ilvl w:val="0"/>
          <w:numId w:val="28"/>
        </w:numPr>
        <w:tabs>
          <w:tab w:val="left" w:pos="851"/>
        </w:tabs>
        <w:spacing w:after="0"/>
        <w:ind w:left="0" w:firstLine="567"/>
        <w:jc w:val="both"/>
        <w:rPr>
          <w:rFonts w:ascii="Times New Roman" w:hAnsi="Times New Roman" w:cs="Times New Roman"/>
          <w:color w:val="000000" w:themeColor="text1"/>
          <w:sz w:val="28"/>
          <w:szCs w:val="28"/>
          <w:lang w:val="uk-UA"/>
        </w:rPr>
      </w:pPr>
      <w:r w:rsidRPr="00560FC3">
        <w:rPr>
          <w:rFonts w:ascii="Times New Roman" w:hAnsi="Times New Roman" w:cs="Times New Roman"/>
          <w:color w:val="000000" w:themeColor="text1"/>
          <w:sz w:val="28"/>
          <w:szCs w:val="28"/>
          <w:lang w:val="uk-UA"/>
        </w:rPr>
        <w:t>для дітей з чотирьох до шести (семи) років до 89,99 грн;</w:t>
      </w:r>
    </w:p>
    <w:p w:rsidR="00560FC3" w:rsidRPr="00560FC3" w:rsidRDefault="00560FC3" w:rsidP="00560FC3">
      <w:pPr>
        <w:pStyle w:val="a3"/>
        <w:numPr>
          <w:ilvl w:val="0"/>
          <w:numId w:val="28"/>
        </w:numPr>
        <w:tabs>
          <w:tab w:val="left" w:pos="851"/>
        </w:tabs>
        <w:spacing w:after="0"/>
        <w:ind w:left="0" w:firstLine="567"/>
        <w:jc w:val="both"/>
        <w:rPr>
          <w:rFonts w:ascii="Times New Roman" w:hAnsi="Times New Roman" w:cs="Times New Roman"/>
          <w:color w:val="000000" w:themeColor="text1"/>
          <w:sz w:val="28"/>
          <w:szCs w:val="28"/>
          <w:lang w:val="uk-UA"/>
        </w:rPr>
      </w:pPr>
      <w:r w:rsidRPr="00560FC3">
        <w:rPr>
          <w:rFonts w:ascii="Times New Roman" w:hAnsi="Times New Roman" w:cs="Times New Roman"/>
          <w:color w:val="000000" w:themeColor="text1"/>
          <w:sz w:val="28"/>
          <w:szCs w:val="28"/>
          <w:lang w:val="uk-UA"/>
        </w:rPr>
        <w:t>для дітей до чотирьох років з непереносимістю глютену та лактози до 73,35 грн;</w:t>
      </w:r>
    </w:p>
    <w:p w:rsidR="00560FC3" w:rsidRPr="00560FC3" w:rsidRDefault="00560FC3" w:rsidP="00560FC3">
      <w:pPr>
        <w:pStyle w:val="a3"/>
        <w:numPr>
          <w:ilvl w:val="0"/>
          <w:numId w:val="28"/>
        </w:numPr>
        <w:tabs>
          <w:tab w:val="left" w:pos="851"/>
        </w:tabs>
        <w:spacing w:after="0"/>
        <w:ind w:left="0" w:firstLine="567"/>
        <w:jc w:val="both"/>
        <w:rPr>
          <w:rFonts w:ascii="Times New Roman" w:hAnsi="Times New Roman" w:cs="Times New Roman"/>
          <w:color w:val="000000" w:themeColor="text1"/>
          <w:sz w:val="28"/>
          <w:szCs w:val="28"/>
          <w:lang w:val="uk-UA"/>
        </w:rPr>
      </w:pPr>
      <w:r w:rsidRPr="00560FC3">
        <w:rPr>
          <w:rFonts w:ascii="Times New Roman" w:hAnsi="Times New Roman" w:cs="Times New Roman"/>
          <w:color w:val="000000" w:themeColor="text1"/>
          <w:sz w:val="28"/>
          <w:szCs w:val="28"/>
          <w:lang w:val="uk-UA"/>
        </w:rPr>
        <w:t>для дітей з чотирьох до шести (семи) років з непереносимістю глютену та лактози до 89,99 грн.</w:t>
      </w:r>
    </w:p>
    <w:p w:rsidR="008555DD" w:rsidRDefault="00560FC3" w:rsidP="008555DD">
      <w:pPr>
        <w:spacing w:after="100" w:afterAutospacing="1"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Pr="00560FC3">
        <w:rPr>
          <w:rFonts w:ascii="Times New Roman" w:eastAsia="Times New Roman" w:hAnsi="Times New Roman" w:cs="Times New Roman"/>
          <w:color w:val="000000" w:themeColor="text1"/>
          <w:sz w:val="28"/>
          <w:szCs w:val="28"/>
          <w:lang w:val="uk-UA" w:eastAsia="ru-RU"/>
        </w:rPr>
        <w:t>Діти пільгових категорій харчувалися без</w:t>
      </w:r>
      <w:r>
        <w:rPr>
          <w:rFonts w:ascii="Times New Roman" w:eastAsia="Times New Roman" w:hAnsi="Times New Roman" w:cs="Times New Roman"/>
          <w:color w:val="000000" w:themeColor="text1"/>
          <w:sz w:val="28"/>
          <w:szCs w:val="28"/>
          <w:lang w:val="uk-UA" w:eastAsia="ru-RU"/>
        </w:rPr>
        <w:t>коштовно, що складає 79</w:t>
      </w:r>
      <w:r w:rsidRPr="00560FC3">
        <w:rPr>
          <w:rFonts w:ascii="Times New Roman" w:eastAsia="Times New Roman" w:hAnsi="Times New Roman" w:cs="Times New Roman"/>
          <w:color w:val="000000" w:themeColor="text1"/>
          <w:sz w:val="28"/>
          <w:szCs w:val="28"/>
          <w:lang w:val="uk-UA" w:eastAsia="ru-RU"/>
        </w:rPr>
        <w:t xml:space="preserve"> дітей</w:t>
      </w:r>
      <w:r w:rsidRPr="00560FC3">
        <w:rPr>
          <w:rFonts w:ascii="Times New Roman" w:eastAsia="Times New Roman" w:hAnsi="Times New Roman" w:cs="Times New Roman"/>
          <w:color w:val="000000" w:themeColor="text1"/>
          <w:sz w:val="28"/>
          <w:szCs w:val="28"/>
          <w:lang w:eastAsia="ru-RU"/>
        </w:rPr>
        <w:t xml:space="preserve"> та у розмірі 50% - </w:t>
      </w:r>
      <w:r w:rsidRPr="00560FC3">
        <w:rPr>
          <w:rFonts w:ascii="Times New Roman" w:eastAsia="Times New Roman" w:hAnsi="Times New Roman" w:cs="Times New Roman"/>
          <w:color w:val="000000" w:themeColor="text1"/>
          <w:sz w:val="28"/>
          <w:szCs w:val="28"/>
          <w:lang w:val="uk-UA" w:eastAsia="ru-RU"/>
        </w:rPr>
        <w:t xml:space="preserve">44 </w:t>
      </w:r>
      <w:r w:rsidRPr="008E2775">
        <w:rPr>
          <w:rFonts w:ascii="Times New Roman" w:eastAsia="Times New Roman" w:hAnsi="Times New Roman" w:cs="Times New Roman"/>
          <w:color w:val="000000" w:themeColor="text1"/>
          <w:sz w:val="28"/>
          <w:szCs w:val="28"/>
          <w:lang w:val="uk-UA" w:eastAsia="ru-RU"/>
        </w:rPr>
        <w:t xml:space="preserve">дитина. </w:t>
      </w:r>
    </w:p>
    <w:p w:rsidR="00560FC3" w:rsidRPr="008555DD" w:rsidRDefault="008E2775" w:rsidP="008555DD">
      <w:pPr>
        <w:spacing w:after="100" w:afterAutospacing="1"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8E2775">
        <w:rPr>
          <w:rFonts w:ascii="Times New Roman" w:eastAsia="Times New Roman" w:hAnsi="Times New Roman" w:cs="Times New Roman"/>
          <w:b/>
          <w:color w:val="538135" w:themeColor="accent6" w:themeShade="BF"/>
          <w:sz w:val="28"/>
          <w:szCs w:val="28"/>
          <w:lang w:val="uk-UA" w:eastAsia="ru-RU"/>
        </w:rPr>
        <w:t xml:space="preserve"> 7. ВЗАЄМОДІЯ ЗДО І ЛІЦЕЮ</w:t>
      </w:r>
    </w:p>
    <w:p w:rsidR="008E2775" w:rsidRPr="008E2775" w:rsidRDefault="008E2775" w:rsidP="008E2775">
      <w:pPr>
        <w:spacing w:before="100" w:beforeAutospacing="1" w:after="100" w:afterAutospacing="1"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8E2775">
        <w:rPr>
          <w:rFonts w:ascii="Times New Roman" w:eastAsia="Times New Roman" w:hAnsi="Times New Roman" w:cs="Times New Roman"/>
          <w:b/>
          <w:bCs/>
          <w:color w:val="000000" w:themeColor="text1"/>
          <w:sz w:val="28"/>
          <w:szCs w:val="28"/>
          <w:lang w:eastAsia="ru-RU"/>
        </w:rPr>
        <w:t> </w:t>
      </w:r>
      <w:r w:rsidRPr="008E2775">
        <w:rPr>
          <w:rFonts w:ascii="Times New Roman" w:eastAsia="Times New Roman" w:hAnsi="Times New Roman" w:cs="Times New Roman"/>
          <w:b/>
          <w:bCs/>
          <w:color w:val="000000" w:themeColor="text1"/>
          <w:sz w:val="28"/>
          <w:szCs w:val="28"/>
          <w:lang w:val="uk-UA" w:eastAsia="ru-RU"/>
        </w:rPr>
        <w:t xml:space="preserve"> </w:t>
      </w:r>
      <w:r w:rsidRPr="008E2775">
        <w:rPr>
          <w:rFonts w:ascii="Times New Roman" w:eastAsia="Times New Roman" w:hAnsi="Times New Roman" w:cs="Times New Roman"/>
          <w:color w:val="000000" w:themeColor="text1"/>
          <w:sz w:val="28"/>
          <w:szCs w:val="28"/>
          <w:lang w:eastAsia="ru-RU"/>
        </w:rPr>
        <w:t> </w:t>
      </w:r>
      <w:r w:rsidRPr="008E2775">
        <w:rPr>
          <w:rFonts w:ascii="Times New Roman" w:eastAsia="Times New Roman" w:hAnsi="Times New Roman" w:cs="Times New Roman"/>
          <w:color w:val="000000" w:themeColor="text1"/>
          <w:sz w:val="28"/>
          <w:szCs w:val="28"/>
          <w:lang w:val="uk-UA" w:eastAsia="ru-RU"/>
        </w:rPr>
        <w:t>Систематично з</w:t>
      </w:r>
      <w:r w:rsidR="00A24493">
        <w:rPr>
          <w:rFonts w:ascii="Times New Roman" w:eastAsia="Times New Roman" w:hAnsi="Times New Roman" w:cs="Times New Roman"/>
          <w:color w:val="000000" w:themeColor="text1"/>
          <w:sz w:val="28"/>
          <w:szCs w:val="28"/>
          <w:lang w:val="uk-UA" w:eastAsia="ru-RU"/>
        </w:rPr>
        <w:t>абезпечувалась взаємодія ЗДО і л</w:t>
      </w:r>
      <w:r w:rsidRPr="008E2775">
        <w:rPr>
          <w:rFonts w:ascii="Times New Roman" w:eastAsia="Times New Roman" w:hAnsi="Times New Roman" w:cs="Times New Roman"/>
          <w:color w:val="000000" w:themeColor="text1"/>
          <w:sz w:val="28"/>
          <w:szCs w:val="28"/>
          <w:lang w:val="uk-UA" w:eastAsia="ru-RU"/>
        </w:rPr>
        <w:t xml:space="preserve">іцею </w:t>
      </w:r>
      <w:r w:rsidRPr="008E2775">
        <w:rPr>
          <w:rFonts w:ascii="Times New Roman" w:eastAsia="Times New Roman" w:hAnsi="Times New Roman" w:cs="Times New Roman"/>
          <w:color w:val="000000" w:themeColor="text1"/>
          <w:sz w:val="28"/>
          <w:szCs w:val="28"/>
          <w:lang w:eastAsia="ru-RU"/>
        </w:rPr>
        <w:t xml:space="preserve">№4 за такими напрямами: організаційна та методична робота, робота з батьками майбутніх першокласників. Це забезпечило ефективні умови для наступності між дошкільною та початковою ланками освіти. Активному зростанню психологічної обізнаності батьків з проблеми «Психолого-педагогічний </w:t>
      </w:r>
      <w:r w:rsidRPr="008E2775">
        <w:rPr>
          <w:rFonts w:ascii="Times New Roman" w:eastAsia="Times New Roman" w:hAnsi="Times New Roman" w:cs="Times New Roman"/>
          <w:color w:val="000000" w:themeColor="text1"/>
          <w:sz w:val="28"/>
          <w:szCs w:val="28"/>
          <w:lang w:eastAsia="ru-RU"/>
        </w:rPr>
        <w:lastRenderedPageBreak/>
        <w:t>супровід розвитку особистості дитини» сприяла спільна</w:t>
      </w:r>
      <w:r w:rsidR="00A24493">
        <w:rPr>
          <w:rFonts w:ascii="Times New Roman" w:eastAsia="Times New Roman" w:hAnsi="Times New Roman" w:cs="Times New Roman"/>
          <w:color w:val="000000" w:themeColor="text1"/>
          <w:sz w:val="28"/>
          <w:szCs w:val="28"/>
          <w:lang w:eastAsia="ru-RU"/>
        </w:rPr>
        <w:t xml:space="preserve"> робота педагогів та практичних</w:t>
      </w:r>
      <w:r w:rsidRPr="008E2775">
        <w:rPr>
          <w:rFonts w:ascii="Times New Roman" w:eastAsia="Times New Roman" w:hAnsi="Times New Roman" w:cs="Times New Roman"/>
          <w:color w:val="000000" w:themeColor="text1"/>
          <w:sz w:val="28"/>
          <w:szCs w:val="28"/>
          <w:lang w:eastAsia="ru-RU"/>
        </w:rPr>
        <w:t xml:space="preserve"> психологів закладів.</w:t>
      </w:r>
    </w:p>
    <w:p w:rsidR="008E2775" w:rsidRPr="008E2775" w:rsidRDefault="008E2775" w:rsidP="008555DD">
      <w:pPr>
        <w:spacing w:before="100" w:beforeAutospacing="1" w:after="100" w:afterAutospacing="1" w:line="240" w:lineRule="auto"/>
        <w:ind w:firstLine="300"/>
        <w:textAlignment w:val="baseline"/>
        <w:rPr>
          <w:rFonts w:ascii="Times New Roman" w:eastAsia="Times New Roman" w:hAnsi="Times New Roman" w:cs="Times New Roman"/>
          <w:color w:val="538135" w:themeColor="accent6" w:themeShade="BF"/>
          <w:sz w:val="28"/>
          <w:szCs w:val="28"/>
          <w:lang w:eastAsia="ru-RU"/>
        </w:rPr>
      </w:pPr>
      <w:r w:rsidRPr="008E2775">
        <w:rPr>
          <w:rFonts w:ascii="Times New Roman" w:eastAsia="Times New Roman" w:hAnsi="Times New Roman" w:cs="Times New Roman"/>
          <w:b/>
          <w:bCs/>
          <w:color w:val="538135" w:themeColor="accent6" w:themeShade="BF"/>
          <w:sz w:val="28"/>
          <w:szCs w:val="28"/>
          <w:lang w:eastAsia="ru-RU"/>
        </w:rPr>
        <w:t> 8. ОРГАНІЗАЦІЯ РОБОТИ З СІМ’ЯМИ ВИХОВАНЦІВ</w:t>
      </w:r>
    </w:p>
    <w:p w:rsidR="008E2775" w:rsidRPr="008E2775" w:rsidRDefault="008E2775" w:rsidP="008E2775">
      <w:pPr>
        <w:spacing w:before="100" w:beforeAutospacing="1" w:after="100" w:afterAutospacing="1" w:line="240" w:lineRule="auto"/>
        <w:ind w:firstLine="300"/>
        <w:contextualSpacing/>
        <w:jc w:val="both"/>
        <w:textAlignment w:val="baseline"/>
        <w:rPr>
          <w:rFonts w:ascii="Times New Roman" w:eastAsia="Times New Roman" w:hAnsi="Times New Roman" w:cs="Times New Roman"/>
          <w:color w:val="000000" w:themeColor="text1"/>
          <w:sz w:val="28"/>
          <w:szCs w:val="28"/>
          <w:lang w:val="uk-UA" w:eastAsia="ru-RU"/>
        </w:rPr>
      </w:pPr>
      <w:r w:rsidRPr="008E2775">
        <w:rPr>
          <w:rFonts w:ascii="Comic Sans MS" w:eastAsia="Times New Roman" w:hAnsi="Comic Sans MS" w:cs="Times New Roman"/>
          <w:color w:val="006400"/>
          <w:sz w:val="24"/>
          <w:szCs w:val="24"/>
          <w:lang w:eastAsia="ru-RU"/>
        </w:rPr>
        <w:t> </w:t>
      </w:r>
      <w:r w:rsidRPr="008E2775">
        <w:rPr>
          <w:rFonts w:ascii="Times New Roman" w:eastAsia="Times New Roman" w:hAnsi="Times New Roman" w:cs="Times New Roman"/>
          <w:color w:val="000000" w:themeColor="text1"/>
          <w:sz w:val="28"/>
          <w:szCs w:val="28"/>
          <w:lang w:eastAsia="ru-RU"/>
        </w:rPr>
        <w:t>З м</w:t>
      </w:r>
      <w:r>
        <w:rPr>
          <w:rFonts w:ascii="Times New Roman" w:eastAsia="Times New Roman" w:hAnsi="Times New Roman" w:cs="Times New Roman"/>
          <w:color w:val="000000" w:themeColor="text1"/>
          <w:sz w:val="28"/>
          <w:szCs w:val="28"/>
          <w:lang w:eastAsia="ru-RU"/>
        </w:rPr>
        <w:t>етою забезпечення єдності вимог</w:t>
      </w:r>
      <w:r w:rsidRPr="008E2775">
        <w:rPr>
          <w:rFonts w:ascii="Times New Roman" w:eastAsia="Times New Roman" w:hAnsi="Times New Roman" w:cs="Times New Roman"/>
          <w:color w:val="000000" w:themeColor="text1"/>
          <w:sz w:val="28"/>
          <w:szCs w:val="28"/>
          <w:lang w:val="uk-UA" w:eastAsia="ru-RU"/>
        </w:rPr>
        <w:t xml:space="preserve"> закладу дошкільної освіти</w:t>
      </w:r>
      <w:r w:rsidRPr="008E2775">
        <w:rPr>
          <w:rFonts w:ascii="Times New Roman" w:eastAsia="Times New Roman" w:hAnsi="Times New Roman" w:cs="Times New Roman"/>
          <w:color w:val="000000" w:themeColor="text1"/>
          <w:sz w:val="28"/>
          <w:szCs w:val="28"/>
          <w:lang w:eastAsia="ru-RU"/>
        </w:rPr>
        <w:t xml:space="preserve"> і сім’ї у розвитку, вихованні та навчанні дітей втілювався принцип інтеграції родинного і суспільного виховання, активної співпраці усіх учасників освітнього процесу.</w:t>
      </w:r>
      <w:r w:rsidRPr="008E2775">
        <w:rPr>
          <w:rFonts w:ascii="Times New Roman" w:eastAsia="Times New Roman" w:hAnsi="Times New Roman" w:cs="Times New Roman"/>
          <w:bCs/>
          <w:iCs/>
          <w:color w:val="000000" w:themeColor="text1"/>
          <w:sz w:val="28"/>
          <w:szCs w:val="28"/>
          <w:lang w:val="uk-UA" w:eastAsia="uk-UA"/>
        </w:rPr>
        <w:t xml:space="preserve"> У вересні  місяці була проведена батьківська</w:t>
      </w:r>
      <w:r w:rsidRPr="008E2775">
        <w:rPr>
          <w:rFonts w:ascii="Times New Roman" w:eastAsia="Times New Roman" w:hAnsi="Times New Roman" w:cs="Times New Roman"/>
          <w:bCs/>
          <w:iCs/>
          <w:color w:val="000000" w:themeColor="text1"/>
          <w:sz w:val="28"/>
          <w:szCs w:val="28"/>
          <w:lang w:eastAsia="uk-UA"/>
        </w:rPr>
        <w:t xml:space="preserve"> (не) конференція «Партнерство для розвитку: разом заради дітей», педагоги.</w:t>
      </w:r>
      <w:r w:rsidRPr="008E2775">
        <w:rPr>
          <w:rFonts w:ascii="Times New Roman" w:eastAsia="Times New Roman" w:hAnsi="Times New Roman" w:cs="Times New Roman"/>
          <w:bCs/>
          <w:iCs/>
          <w:color w:val="000000" w:themeColor="text1"/>
          <w:sz w:val="28"/>
          <w:szCs w:val="28"/>
          <w:lang w:val="uk-UA" w:eastAsia="uk-UA"/>
        </w:rPr>
        <w:t xml:space="preserve"> Вперше такий формат роботи був проведений під шатром на території закладу.  </w:t>
      </w:r>
    </w:p>
    <w:p w:rsidR="008E2775" w:rsidRPr="008E2775" w:rsidRDefault="008E2775" w:rsidP="008E2775">
      <w:pPr>
        <w:spacing w:before="100" w:beforeAutospacing="1" w:after="100" w:afterAutospacing="1" w:line="240" w:lineRule="auto"/>
        <w:ind w:firstLine="300"/>
        <w:contextualSpacing/>
        <w:jc w:val="both"/>
        <w:textAlignment w:val="baseline"/>
        <w:rPr>
          <w:rFonts w:ascii="Times New Roman" w:eastAsia="Times New Roman" w:hAnsi="Times New Roman" w:cs="Times New Roman"/>
          <w:color w:val="000000" w:themeColor="text1"/>
          <w:sz w:val="28"/>
          <w:szCs w:val="28"/>
          <w:lang w:val="uk-UA" w:eastAsia="ru-RU"/>
        </w:rPr>
      </w:pPr>
      <w:r w:rsidRPr="008E2775">
        <w:rPr>
          <w:rFonts w:ascii="Times New Roman" w:eastAsia="Times New Roman" w:hAnsi="Times New Roman" w:cs="Times New Roman"/>
          <w:color w:val="000000" w:themeColor="text1"/>
          <w:sz w:val="28"/>
          <w:szCs w:val="28"/>
          <w:lang w:eastAsia="ru-RU"/>
        </w:rPr>
        <w:t> </w:t>
      </w:r>
      <w:r w:rsidRPr="008E2775">
        <w:rPr>
          <w:rFonts w:ascii="Times New Roman" w:eastAsia="Times New Roman" w:hAnsi="Times New Roman" w:cs="Times New Roman"/>
          <w:color w:val="000000" w:themeColor="text1"/>
          <w:sz w:val="28"/>
          <w:szCs w:val="28"/>
          <w:lang w:val="uk-UA" w:eastAsia="ru-RU"/>
        </w:rPr>
        <w:t>Контент розробленої моделі щодо співпраці ЗДО та сім’ї дав змогу органічно взаємодіяти під час традиційних та інтерактивних форм роботи, сприяв активному залученню батьків вихованців до   освітнього процесу, педагогічної просвіти.</w:t>
      </w:r>
    </w:p>
    <w:p w:rsidR="008E2775" w:rsidRPr="008E2775" w:rsidRDefault="008E2775" w:rsidP="008E2775">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8E2775">
        <w:rPr>
          <w:rFonts w:ascii="Times New Roman" w:eastAsia="Times New Roman" w:hAnsi="Times New Roman" w:cs="Times New Roman"/>
          <w:color w:val="000000" w:themeColor="text1"/>
          <w:sz w:val="28"/>
          <w:szCs w:val="28"/>
          <w:lang w:eastAsia="ru-RU"/>
        </w:rPr>
        <w:t> За результатами опитування найбільш дієвими стали інформаційні дописи й анонси, поради, звіти та інші новини на веб-сайті ЗДО. Така робота забезпечила партнерську й результативну взаємодію між батьками та педагогами з питань розвитку особистості дитини і провадження освітньої діяльності у ЗДО.</w:t>
      </w:r>
    </w:p>
    <w:p w:rsidR="008E2775" w:rsidRPr="00A24493" w:rsidRDefault="008E2775" w:rsidP="008E2775">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8E2775">
        <w:rPr>
          <w:rFonts w:ascii="Times New Roman" w:eastAsia="Times New Roman" w:hAnsi="Times New Roman" w:cs="Times New Roman"/>
          <w:color w:val="000000" w:themeColor="text1"/>
          <w:sz w:val="28"/>
          <w:szCs w:val="28"/>
          <w:lang w:eastAsia="ru-RU"/>
        </w:rPr>
        <w:t> З батьками проводилася інформаційно-роз’яснювальна робота щодо дій під час надзвичайних ситуацій в умовах воєнного стану на веб-сайті ЗДО, Viber-групах та завдяки іншим соціальним мережам і мобільним додаткам. Батьки наших вихованців мали змогу отримати освітні послуги, інформаційну та консультативну підтримку, психологічний супровід. Отже, упродовж цього навчального року, відбувалася активна комунікація з дітьми та їх батьками незалежно від їх локації.</w:t>
      </w:r>
      <w:r w:rsidR="00A24493">
        <w:rPr>
          <w:rFonts w:ascii="Times New Roman" w:eastAsia="Times New Roman" w:hAnsi="Times New Roman" w:cs="Times New Roman"/>
          <w:color w:val="000000" w:themeColor="text1"/>
          <w:sz w:val="28"/>
          <w:szCs w:val="28"/>
          <w:lang w:val="uk-UA" w:eastAsia="ru-RU"/>
        </w:rPr>
        <w:t xml:space="preserve"> Варто зазначити, що групи №11,№13 Олена АДАМОВИЧ, Юлія БОРЕЙЧУК, Віра БІРУК, Руслана ТИШ</w:t>
      </w:r>
      <w:r w:rsidR="00060352">
        <w:rPr>
          <w:rFonts w:ascii="Times New Roman" w:eastAsia="Times New Roman" w:hAnsi="Times New Roman" w:cs="Times New Roman"/>
          <w:color w:val="000000" w:themeColor="text1"/>
          <w:sz w:val="28"/>
          <w:szCs w:val="28"/>
          <w:lang w:val="uk-UA" w:eastAsia="ru-RU"/>
        </w:rPr>
        <w:t>КО комунікація</w:t>
      </w:r>
      <w:r w:rsidR="00A24493">
        <w:rPr>
          <w:rFonts w:ascii="Times New Roman" w:eastAsia="Times New Roman" w:hAnsi="Times New Roman" w:cs="Times New Roman"/>
          <w:color w:val="000000" w:themeColor="text1"/>
          <w:sz w:val="28"/>
          <w:szCs w:val="28"/>
          <w:lang w:val="uk-UA" w:eastAsia="ru-RU"/>
        </w:rPr>
        <w:t xml:space="preserve"> з батьками через додаток </w:t>
      </w:r>
      <w:r w:rsidR="00A24493">
        <w:rPr>
          <w:rFonts w:ascii="Times New Roman" w:eastAsia="Times New Roman" w:hAnsi="Times New Roman" w:cs="Times New Roman"/>
          <w:color w:val="000000" w:themeColor="text1"/>
          <w:sz w:val="28"/>
          <w:szCs w:val="28"/>
          <w:lang w:val="en-US" w:eastAsia="ru-RU"/>
        </w:rPr>
        <w:t>ELLIS</w:t>
      </w:r>
      <w:r w:rsidR="00A24493">
        <w:rPr>
          <w:rFonts w:ascii="Times New Roman" w:eastAsia="Times New Roman" w:hAnsi="Times New Roman" w:cs="Times New Roman"/>
          <w:color w:val="000000" w:themeColor="text1"/>
          <w:sz w:val="28"/>
          <w:szCs w:val="28"/>
          <w:lang w:val="uk-UA" w:eastAsia="ru-RU"/>
        </w:rPr>
        <w:t>. В даному додатку вихователі розміщували щоденно інформацію для батьків. За підсумками експерименту, який організувала громадська організація під патронатом міністра освіти, за сприяння естонсько-</w:t>
      </w:r>
      <w:r w:rsidR="00060352">
        <w:rPr>
          <w:rFonts w:ascii="Times New Roman" w:eastAsia="Times New Roman" w:hAnsi="Times New Roman" w:cs="Times New Roman"/>
          <w:color w:val="000000" w:themeColor="text1"/>
          <w:sz w:val="28"/>
          <w:szCs w:val="28"/>
          <w:lang w:val="uk-UA" w:eastAsia="ru-RU"/>
        </w:rPr>
        <w:t>латвійського проєкту закл</w:t>
      </w:r>
      <w:r w:rsidR="00A24493">
        <w:rPr>
          <w:rFonts w:ascii="Times New Roman" w:eastAsia="Times New Roman" w:hAnsi="Times New Roman" w:cs="Times New Roman"/>
          <w:color w:val="000000" w:themeColor="text1"/>
          <w:sz w:val="28"/>
          <w:szCs w:val="28"/>
          <w:lang w:val="uk-UA" w:eastAsia="ru-RU"/>
        </w:rPr>
        <w:t>ад отримав ноутбук.</w:t>
      </w:r>
    </w:p>
    <w:p w:rsidR="008E2775" w:rsidRPr="00A24493" w:rsidRDefault="008E2775" w:rsidP="008555DD">
      <w:pPr>
        <w:spacing w:before="100" w:beforeAutospacing="1" w:after="100" w:afterAutospacing="1" w:line="240" w:lineRule="auto"/>
        <w:jc w:val="both"/>
        <w:textAlignment w:val="baseline"/>
        <w:rPr>
          <w:rFonts w:ascii="Times New Roman" w:eastAsia="Times New Roman" w:hAnsi="Times New Roman" w:cs="Times New Roman"/>
          <w:color w:val="006400"/>
          <w:sz w:val="28"/>
          <w:szCs w:val="28"/>
          <w:lang w:val="uk-UA" w:eastAsia="ru-RU"/>
        </w:rPr>
      </w:pPr>
      <w:r w:rsidRPr="00972D7F">
        <w:rPr>
          <w:rFonts w:ascii="Times New Roman" w:eastAsia="Times New Roman" w:hAnsi="Times New Roman" w:cs="Times New Roman"/>
          <w:color w:val="006400"/>
          <w:sz w:val="28"/>
          <w:szCs w:val="28"/>
          <w:lang w:eastAsia="ru-RU"/>
        </w:rPr>
        <w:t> </w:t>
      </w:r>
      <w:r w:rsidRPr="00A24493">
        <w:rPr>
          <w:rFonts w:ascii="Times New Roman" w:eastAsia="Times New Roman" w:hAnsi="Times New Roman" w:cs="Times New Roman"/>
          <w:b/>
          <w:bCs/>
          <w:color w:val="006400"/>
          <w:sz w:val="28"/>
          <w:szCs w:val="28"/>
          <w:lang w:val="uk-UA" w:eastAsia="ru-RU"/>
        </w:rPr>
        <w:t>9. ДОТРИМАННЯ ВИМОГ ОХОРОНИ ПРАЦІ ТА БЕЗПЕКИ ЖИТТЄДІЯЛЬНОСТІ, САНІТАРНО-ГІГІЄНІЧНИХ І ПРОТИПОЖЕЖНИХ НОРМ</w:t>
      </w:r>
    </w:p>
    <w:p w:rsidR="008E2775" w:rsidRPr="00972D7F" w:rsidRDefault="008E2775" w:rsidP="00972D7F">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972D7F">
        <w:rPr>
          <w:rFonts w:ascii="Times New Roman" w:eastAsia="Times New Roman" w:hAnsi="Times New Roman" w:cs="Times New Roman"/>
          <w:color w:val="000000" w:themeColor="text1"/>
          <w:sz w:val="28"/>
          <w:szCs w:val="28"/>
          <w:lang w:eastAsia="ru-RU"/>
        </w:rPr>
        <w:t> З метою охорони життя та здоров’я дітей, працівників, їх безпечної життєдіяльності в ЗДО проводилися різні види інструктажів, бесід, навчань, об’єктових тренувань, Тижні безпеки дитини,</w:t>
      </w:r>
      <w:r w:rsidR="00972D7F">
        <w:rPr>
          <w:rFonts w:ascii="Times New Roman" w:eastAsia="Times New Roman" w:hAnsi="Times New Roman" w:cs="Times New Roman"/>
          <w:color w:val="000000" w:themeColor="text1"/>
          <w:sz w:val="28"/>
          <w:szCs w:val="28"/>
          <w:lang w:val="uk-UA" w:eastAsia="ru-RU"/>
        </w:rPr>
        <w:t xml:space="preserve"> які</w:t>
      </w:r>
      <w:r w:rsidRPr="00972D7F">
        <w:rPr>
          <w:rFonts w:ascii="Times New Roman" w:eastAsia="Times New Roman" w:hAnsi="Times New Roman" w:cs="Times New Roman"/>
          <w:color w:val="000000" w:themeColor="text1"/>
          <w:sz w:val="28"/>
          <w:szCs w:val="28"/>
          <w:lang w:val="uk-UA" w:eastAsia="ru-RU"/>
        </w:rPr>
        <w:t xml:space="preserve"> проводилися в </w:t>
      </w:r>
      <w:r w:rsidR="00972D7F">
        <w:rPr>
          <w:rFonts w:ascii="Times New Roman" w:eastAsia="Times New Roman" w:hAnsi="Times New Roman" w:cs="Times New Roman"/>
          <w:color w:val="000000" w:themeColor="text1"/>
          <w:sz w:val="28"/>
          <w:szCs w:val="28"/>
          <w:lang w:val="uk-UA" w:eastAsia="ru-RU"/>
        </w:rPr>
        <w:t>«К</w:t>
      </w:r>
      <w:r w:rsidRPr="00972D7F">
        <w:rPr>
          <w:rFonts w:ascii="Times New Roman" w:eastAsia="Times New Roman" w:hAnsi="Times New Roman" w:cs="Times New Roman"/>
          <w:color w:val="000000" w:themeColor="text1"/>
          <w:sz w:val="28"/>
          <w:szCs w:val="28"/>
          <w:lang w:val="uk-UA" w:eastAsia="ru-RU"/>
        </w:rPr>
        <w:t>імнаті безпеки</w:t>
      </w:r>
      <w:r w:rsidR="00972D7F">
        <w:rPr>
          <w:rFonts w:ascii="Times New Roman" w:eastAsia="Times New Roman" w:hAnsi="Times New Roman" w:cs="Times New Roman"/>
          <w:color w:val="000000" w:themeColor="text1"/>
          <w:sz w:val="28"/>
          <w:szCs w:val="28"/>
          <w:lang w:val="uk-UA" w:eastAsia="ru-RU"/>
        </w:rPr>
        <w:t>»</w:t>
      </w:r>
      <w:r w:rsidRPr="00972D7F">
        <w:rPr>
          <w:rFonts w:ascii="Times New Roman" w:eastAsia="Times New Roman" w:hAnsi="Times New Roman" w:cs="Times New Roman"/>
          <w:color w:val="000000" w:themeColor="text1"/>
          <w:sz w:val="28"/>
          <w:szCs w:val="28"/>
          <w:lang w:val="uk-UA" w:eastAsia="ru-RU"/>
        </w:rPr>
        <w:t xml:space="preserve">. Варто зазначити, що створення цієї кімнати моя ідея. </w:t>
      </w:r>
      <w:r w:rsidR="00972D7F" w:rsidRPr="00972D7F">
        <w:rPr>
          <w:rFonts w:ascii="Times New Roman" w:eastAsia="Times New Roman" w:hAnsi="Times New Roman" w:cs="Times New Roman"/>
          <w:color w:val="000000" w:themeColor="text1"/>
          <w:sz w:val="28"/>
          <w:szCs w:val="28"/>
          <w:lang w:val="uk-UA" w:eastAsia="ru-RU"/>
        </w:rPr>
        <w:t>Колектив нагороджений подякою в Вараського районного управління ГУ ДСНС України в Рівненській області. Полковник служби ЦЗ Сергій ДЕНИСЮК  зазначив, що така кімната одна в області.</w:t>
      </w:r>
    </w:p>
    <w:p w:rsidR="008E2775" w:rsidRPr="00972D7F" w:rsidRDefault="00972D7F" w:rsidP="00972D7F">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972D7F">
        <w:rPr>
          <w:rFonts w:ascii="Times New Roman" w:eastAsia="Times New Roman" w:hAnsi="Times New Roman" w:cs="Times New Roman"/>
          <w:color w:val="000000" w:themeColor="text1"/>
          <w:sz w:val="28"/>
          <w:szCs w:val="28"/>
          <w:lang w:val="uk-UA" w:eastAsia="ru-RU"/>
        </w:rPr>
        <w:lastRenderedPageBreak/>
        <w:t xml:space="preserve"> </w:t>
      </w:r>
      <w:r w:rsidR="008E2775" w:rsidRPr="00972D7F">
        <w:rPr>
          <w:rFonts w:ascii="Times New Roman" w:eastAsia="Times New Roman" w:hAnsi="Times New Roman" w:cs="Times New Roman"/>
          <w:color w:val="000000" w:themeColor="text1"/>
          <w:sz w:val="28"/>
          <w:szCs w:val="28"/>
          <w:lang w:val="uk-UA" w:eastAsia="ru-RU"/>
        </w:rPr>
        <w:t xml:space="preserve"> Також проведені вимірювання опору розтікання струму, перевірки ізоляції, обстеження ігрового та спортивного обладнання, будівлі, підвальних приміщень, території, про що засвідчують акти.</w:t>
      </w:r>
    </w:p>
    <w:p w:rsidR="008E2775" w:rsidRPr="00A24493" w:rsidRDefault="008E2775" w:rsidP="00972D7F">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A24493">
        <w:rPr>
          <w:rFonts w:ascii="Times New Roman" w:eastAsia="Times New Roman" w:hAnsi="Times New Roman" w:cs="Times New Roman"/>
          <w:color w:val="000000" w:themeColor="text1"/>
          <w:sz w:val="28"/>
          <w:szCs w:val="28"/>
          <w:lang w:val="uk-UA" w:eastAsia="ru-RU"/>
        </w:rPr>
        <w:t xml:space="preserve">Значну увагу приділяла розробленню та відпрацюванню планів евакуації усіх учасників освітнього процесу, упровадженню чітких алгоритмів дій у разі безпосередньої загрози життю та здоров’ю учасників освітнього процесу в період військових дій. </w:t>
      </w:r>
      <w:r w:rsidRPr="00972D7F">
        <w:rPr>
          <w:rFonts w:ascii="Times New Roman" w:eastAsia="Times New Roman" w:hAnsi="Times New Roman" w:cs="Times New Roman"/>
          <w:color w:val="000000" w:themeColor="text1"/>
          <w:sz w:val="28"/>
          <w:szCs w:val="28"/>
          <w:lang w:eastAsia="ru-RU"/>
        </w:rPr>
        <w:t> </w:t>
      </w:r>
    </w:p>
    <w:p w:rsidR="00972D7F" w:rsidRDefault="008E2775" w:rsidP="00972D7F">
      <w:pPr>
        <w:spacing w:after="0" w:line="240" w:lineRule="auto"/>
        <w:ind w:firstLine="300"/>
        <w:jc w:val="both"/>
        <w:textAlignment w:val="baseline"/>
        <w:rPr>
          <w:rFonts w:ascii="Comic Sans MS" w:eastAsia="Times New Roman" w:hAnsi="Comic Sans MS" w:cs="Times New Roman"/>
          <w:b/>
          <w:bCs/>
          <w:color w:val="006400"/>
          <w:sz w:val="24"/>
          <w:szCs w:val="24"/>
          <w:lang w:eastAsia="ru-RU"/>
        </w:rPr>
      </w:pPr>
      <w:r w:rsidRPr="00972D7F">
        <w:rPr>
          <w:rFonts w:ascii="Times New Roman" w:eastAsia="Times New Roman" w:hAnsi="Times New Roman" w:cs="Times New Roman"/>
          <w:color w:val="000000" w:themeColor="text1"/>
          <w:sz w:val="28"/>
          <w:szCs w:val="28"/>
          <w:lang w:eastAsia="ru-RU"/>
        </w:rPr>
        <w:t> </w:t>
      </w:r>
      <w:r w:rsidR="00972D7F" w:rsidRPr="00972D7F">
        <w:rPr>
          <w:rFonts w:ascii="Times New Roman" w:eastAsia="Times New Roman" w:hAnsi="Times New Roman" w:cs="Times New Roman"/>
          <w:color w:val="000000" w:themeColor="text1"/>
          <w:sz w:val="28"/>
          <w:szCs w:val="28"/>
          <w:lang w:val="uk-UA" w:eastAsia="ru-RU"/>
        </w:rPr>
        <w:t xml:space="preserve"> </w:t>
      </w:r>
      <w:r w:rsidRPr="00A24493">
        <w:rPr>
          <w:rFonts w:ascii="Times New Roman" w:eastAsia="Times New Roman" w:hAnsi="Times New Roman" w:cs="Times New Roman"/>
          <w:color w:val="000000" w:themeColor="text1"/>
          <w:sz w:val="28"/>
          <w:szCs w:val="28"/>
          <w:lang w:val="uk-UA" w:eastAsia="ru-RU"/>
        </w:rPr>
        <w:t xml:space="preserve"> </w:t>
      </w:r>
      <w:r w:rsidR="00972D7F" w:rsidRPr="00972D7F">
        <w:rPr>
          <w:rFonts w:ascii="Times New Roman" w:eastAsia="Times New Roman" w:hAnsi="Times New Roman" w:cs="Times New Roman"/>
          <w:color w:val="000000" w:themeColor="text1"/>
          <w:sz w:val="28"/>
          <w:szCs w:val="28"/>
          <w:lang w:val="uk-UA" w:eastAsia="ru-RU"/>
        </w:rPr>
        <w:t xml:space="preserve">Зазначу, </w:t>
      </w:r>
      <w:r w:rsidRPr="00972D7F">
        <w:rPr>
          <w:rFonts w:ascii="Times New Roman" w:eastAsia="Times New Roman" w:hAnsi="Times New Roman" w:cs="Times New Roman"/>
          <w:color w:val="000000" w:themeColor="text1"/>
          <w:sz w:val="28"/>
          <w:szCs w:val="28"/>
          <w:lang w:eastAsia="ru-RU"/>
        </w:rPr>
        <w:t xml:space="preserve"> що упродовж 2024-202</w:t>
      </w:r>
      <w:r w:rsidR="00A24493">
        <w:rPr>
          <w:rFonts w:ascii="Times New Roman" w:eastAsia="Times New Roman" w:hAnsi="Times New Roman" w:cs="Times New Roman"/>
          <w:color w:val="000000" w:themeColor="text1"/>
          <w:sz w:val="28"/>
          <w:szCs w:val="28"/>
          <w:lang w:eastAsia="ru-RU"/>
        </w:rPr>
        <w:t>5 навчального року виробничого</w:t>
      </w:r>
      <w:r w:rsidR="00A24493">
        <w:rPr>
          <w:rFonts w:ascii="Times New Roman" w:eastAsia="Times New Roman" w:hAnsi="Times New Roman" w:cs="Times New Roman"/>
          <w:color w:val="000000" w:themeColor="text1"/>
          <w:sz w:val="28"/>
          <w:szCs w:val="28"/>
          <w:lang w:val="uk-UA" w:eastAsia="ru-RU"/>
        </w:rPr>
        <w:t>,</w:t>
      </w:r>
      <w:r w:rsidRPr="00972D7F">
        <w:rPr>
          <w:rFonts w:ascii="Times New Roman" w:eastAsia="Times New Roman" w:hAnsi="Times New Roman" w:cs="Times New Roman"/>
          <w:color w:val="000000" w:themeColor="text1"/>
          <w:sz w:val="28"/>
          <w:szCs w:val="28"/>
          <w:lang w:eastAsia="ru-RU"/>
        </w:rPr>
        <w:t xml:space="preserve"> дитячого травматизму не було</w:t>
      </w:r>
      <w:r w:rsidR="00972D7F">
        <w:rPr>
          <w:rFonts w:ascii="Times New Roman" w:eastAsia="Times New Roman" w:hAnsi="Times New Roman" w:cs="Times New Roman"/>
          <w:color w:val="000000" w:themeColor="text1"/>
          <w:sz w:val="28"/>
          <w:szCs w:val="28"/>
          <w:lang w:val="uk-UA" w:eastAsia="ru-RU"/>
        </w:rPr>
        <w:t xml:space="preserve"> під час освітнього процесу</w:t>
      </w:r>
      <w:r w:rsidRPr="00972D7F">
        <w:rPr>
          <w:rFonts w:ascii="Times New Roman" w:eastAsia="Times New Roman" w:hAnsi="Times New Roman" w:cs="Times New Roman"/>
          <w:color w:val="000000" w:themeColor="text1"/>
          <w:sz w:val="28"/>
          <w:szCs w:val="28"/>
          <w:lang w:eastAsia="ru-RU"/>
        </w:rPr>
        <w:t>.</w:t>
      </w:r>
      <w:r w:rsidR="00972D7F" w:rsidRPr="008A4F0D">
        <w:rPr>
          <w:rFonts w:ascii="Comic Sans MS" w:eastAsia="Times New Roman" w:hAnsi="Comic Sans MS" w:cs="Times New Roman"/>
          <w:b/>
          <w:bCs/>
          <w:color w:val="006400"/>
          <w:sz w:val="24"/>
          <w:szCs w:val="24"/>
          <w:lang w:eastAsia="ru-RU"/>
        </w:rPr>
        <w:t> </w:t>
      </w:r>
    </w:p>
    <w:p w:rsidR="005B3849" w:rsidRDefault="005B3849" w:rsidP="00972D7F">
      <w:pPr>
        <w:spacing w:after="0" w:line="240" w:lineRule="auto"/>
        <w:ind w:firstLine="300"/>
        <w:jc w:val="both"/>
        <w:textAlignment w:val="baseline"/>
        <w:rPr>
          <w:rFonts w:ascii="Comic Sans MS" w:eastAsia="Times New Roman" w:hAnsi="Comic Sans MS" w:cs="Times New Roman"/>
          <w:b/>
          <w:bCs/>
          <w:color w:val="006400"/>
          <w:sz w:val="24"/>
          <w:szCs w:val="24"/>
          <w:lang w:eastAsia="ru-RU"/>
        </w:rPr>
      </w:pPr>
    </w:p>
    <w:p w:rsidR="005B3849" w:rsidRDefault="00CF640F" w:rsidP="008555DD">
      <w:pPr>
        <w:spacing w:after="0" w:line="240" w:lineRule="auto"/>
        <w:jc w:val="both"/>
        <w:textAlignment w:val="baseline"/>
        <w:rPr>
          <w:rFonts w:ascii="Times New Roman" w:eastAsia="Times New Roman" w:hAnsi="Times New Roman" w:cs="Times New Roman"/>
          <w:b/>
          <w:bCs/>
          <w:color w:val="006400"/>
          <w:sz w:val="28"/>
          <w:szCs w:val="28"/>
          <w:lang w:val="uk-UA" w:eastAsia="ru-RU"/>
        </w:rPr>
      </w:pPr>
      <w:r>
        <w:rPr>
          <w:rFonts w:ascii="Times New Roman" w:eastAsia="Times New Roman" w:hAnsi="Times New Roman" w:cs="Times New Roman"/>
          <w:b/>
          <w:bCs/>
          <w:color w:val="006400"/>
          <w:sz w:val="28"/>
          <w:szCs w:val="28"/>
          <w:lang w:eastAsia="ru-RU"/>
        </w:rPr>
        <w:t>10.</w:t>
      </w:r>
      <w:r w:rsidR="005B3849" w:rsidRPr="00972D7F">
        <w:rPr>
          <w:rFonts w:ascii="Times New Roman" w:eastAsia="Times New Roman" w:hAnsi="Times New Roman" w:cs="Times New Roman"/>
          <w:b/>
          <w:bCs/>
          <w:color w:val="006400"/>
          <w:sz w:val="28"/>
          <w:szCs w:val="28"/>
          <w:lang w:eastAsia="ru-RU"/>
        </w:rPr>
        <w:t>ЗАХОДИ ЩОДО ЗМІЦНЕННЯ ТА МОДЕРНІЗАЦІЇ МАТЕРІАЛЬНО-ТЕХНІЧНОЇ БАЗИ</w:t>
      </w:r>
      <w:r w:rsidR="005B3849">
        <w:rPr>
          <w:rFonts w:ascii="Times New Roman" w:eastAsia="Times New Roman" w:hAnsi="Times New Roman" w:cs="Times New Roman"/>
          <w:b/>
          <w:bCs/>
          <w:color w:val="006400"/>
          <w:sz w:val="28"/>
          <w:szCs w:val="28"/>
          <w:lang w:val="uk-UA" w:eastAsia="ru-RU"/>
        </w:rPr>
        <w:t>.</w:t>
      </w:r>
    </w:p>
    <w:p w:rsidR="00972D7F" w:rsidRPr="005B3849" w:rsidRDefault="005B3849" w:rsidP="00972D7F">
      <w:pPr>
        <w:spacing w:after="0" w:line="240" w:lineRule="auto"/>
        <w:ind w:firstLine="300"/>
        <w:jc w:val="both"/>
        <w:textAlignment w:val="baseline"/>
        <w:rPr>
          <w:rFonts w:ascii="Times New Roman" w:eastAsia="Times New Roman" w:hAnsi="Times New Roman" w:cs="Times New Roman"/>
          <w:color w:val="006400"/>
          <w:sz w:val="28"/>
          <w:szCs w:val="28"/>
          <w:lang w:val="uk-UA" w:eastAsia="ru-RU"/>
        </w:rPr>
      </w:pPr>
      <w:r w:rsidRPr="005B3849">
        <w:rPr>
          <w:rFonts w:ascii="Times New Roman" w:eastAsia="Times New Roman" w:hAnsi="Times New Roman" w:cs="Times New Roman"/>
          <w:b/>
          <w:bCs/>
          <w:color w:val="006400"/>
          <w:sz w:val="28"/>
          <w:szCs w:val="28"/>
          <w:lang w:val="uk-UA" w:eastAsia="ru-RU"/>
        </w:rPr>
        <w:t xml:space="preserve"> </w:t>
      </w:r>
      <w:r>
        <w:rPr>
          <w:rFonts w:ascii="Times New Roman" w:eastAsia="Times New Roman" w:hAnsi="Times New Roman" w:cs="Times New Roman"/>
          <w:b/>
          <w:bCs/>
          <w:color w:val="006400"/>
          <w:sz w:val="28"/>
          <w:szCs w:val="28"/>
          <w:lang w:val="uk-UA" w:eastAsia="ru-RU"/>
        </w:rPr>
        <w:t xml:space="preserve"> </w:t>
      </w:r>
    </w:p>
    <w:p w:rsidR="00972D7F" w:rsidRPr="005B3849" w:rsidRDefault="00972D7F" w:rsidP="005B3849">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8A4F0D">
        <w:rPr>
          <w:rFonts w:ascii="Comic Sans MS" w:eastAsia="Times New Roman" w:hAnsi="Comic Sans MS" w:cs="Times New Roman"/>
          <w:color w:val="006400"/>
          <w:sz w:val="24"/>
          <w:szCs w:val="24"/>
          <w:lang w:eastAsia="ru-RU"/>
        </w:rPr>
        <w:t> </w:t>
      </w:r>
      <w:r w:rsidRPr="005B3849">
        <w:rPr>
          <w:rFonts w:ascii="Comic Sans MS" w:eastAsia="Times New Roman" w:hAnsi="Comic Sans MS" w:cs="Times New Roman"/>
          <w:color w:val="006400"/>
          <w:sz w:val="24"/>
          <w:szCs w:val="24"/>
          <w:lang w:val="uk-UA" w:eastAsia="ru-RU"/>
        </w:rPr>
        <w:t>П</w:t>
      </w:r>
      <w:r w:rsidRPr="005B3849">
        <w:rPr>
          <w:rFonts w:ascii="Times New Roman" w:eastAsia="Times New Roman" w:hAnsi="Times New Roman" w:cs="Times New Roman"/>
          <w:color w:val="000000" w:themeColor="text1"/>
          <w:sz w:val="28"/>
          <w:szCs w:val="28"/>
          <w:lang w:val="uk-UA" w:eastAsia="ru-RU"/>
        </w:rPr>
        <w:t>ерспективи розвитку та зміцнення матеріально-технічної бази закладу питання проведення поточних і капітальних ремонтів розглядалися на нарадах управління освіти.</w:t>
      </w:r>
      <w:r w:rsidR="005B3849">
        <w:rPr>
          <w:rFonts w:ascii="Times New Roman" w:eastAsia="Times New Roman" w:hAnsi="Times New Roman" w:cs="Times New Roman"/>
          <w:color w:val="000000" w:themeColor="text1"/>
          <w:sz w:val="28"/>
          <w:szCs w:val="28"/>
          <w:lang w:val="uk-UA" w:eastAsia="ru-RU"/>
        </w:rPr>
        <w:t xml:space="preserve"> </w:t>
      </w:r>
      <w:r w:rsidRPr="005B3849">
        <w:rPr>
          <w:rFonts w:ascii="Times New Roman" w:eastAsia="Times New Roman" w:hAnsi="Times New Roman" w:cs="Times New Roman"/>
          <w:color w:val="000000" w:themeColor="text1"/>
          <w:sz w:val="28"/>
          <w:szCs w:val="28"/>
          <w:lang w:val="uk-UA" w:eastAsia="ru-RU"/>
        </w:rPr>
        <w:t xml:space="preserve">Потрібно відзначити, що завдяки старанності та відповідальності, раціональним діям  завідувачу господарства упродовж 2024-2025 навчального року значно зміцнено навчально-методичну та матеріально-технічну базу ЗДО, а саме:   миючими та дезінфікуючими засобами, килимом, канцтоварами тощо.  </w:t>
      </w:r>
      <w:r w:rsidR="005B3849" w:rsidRPr="005B3849">
        <w:rPr>
          <w:rFonts w:ascii="Times New Roman" w:eastAsia="Times New Roman" w:hAnsi="Times New Roman" w:cs="Times New Roman"/>
          <w:color w:val="000000" w:themeColor="text1"/>
          <w:sz w:val="28"/>
          <w:szCs w:val="28"/>
          <w:lang w:val="uk-UA" w:eastAsia="ru-RU"/>
        </w:rPr>
        <w:t>Отримали спонсорську допомогу на суму 6080.00 грн за 2025 рік та в період з вересня по грудень 2024 року на суму 26250. 00</w:t>
      </w:r>
    </w:p>
    <w:p w:rsidR="00D71033" w:rsidRDefault="00972D7F" w:rsidP="005B3849">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r w:rsidRPr="005B3849">
        <w:rPr>
          <w:rFonts w:ascii="Times New Roman" w:eastAsia="Times New Roman" w:hAnsi="Times New Roman" w:cs="Times New Roman"/>
          <w:color w:val="000000" w:themeColor="text1"/>
          <w:sz w:val="28"/>
          <w:szCs w:val="28"/>
          <w:lang w:eastAsia="ru-RU"/>
        </w:rPr>
        <w:t> </w:t>
      </w:r>
      <w:r w:rsidRPr="005B3849">
        <w:rPr>
          <w:rFonts w:ascii="Times New Roman" w:eastAsia="Times New Roman" w:hAnsi="Times New Roman" w:cs="Times New Roman"/>
          <w:color w:val="000000" w:themeColor="text1"/>
          <w:sz w:val="28"/>
          <w:szCs w:val="28"/>
          <w:lang w:val="uk-UA" w:eastAsia="ru-RU"/>
        </w:rPr>
        <w:t xml:space="preserve"> </w:t>
      </w:r>
      <w:r w:rsidRPr="005B3849">
        <w:rPr>
          <w:rFonts w:ascii="Times New Roman" w:eastAsia="Times New Roman" w:hAnsi="Times New Roman" w:cs="Times New Roman"/>
          <w:color w:val="000000" w:themeColor="text1"/>
          <w:sz w:val="28"/>
          <w:szCs w:val="28"/>
          <w:lang w:eastAsia="ru-RU"/>
        </w:rPr>
        <w:t> </w:t>
      </w:r>
      <w:r w:rsidR="005B3849" w:rsidRPr="005B3849">
        <w:rPr>
          <w:rFonts w:ascii="Times New Roman" w:eastAsia="Times New Roman" w:hAnsi="Times New Roman" w:cs="Times New Roman"/>
          <w:color w:val="000000" w:themeColor="text1"/>
          <w:sz w:val="28"/>
          <w:szCs w:val="28"/>
          <w:lang w:eastAsia="ru-RU"/>
        </w:rPr>
        <w:t>Усі</w:t>
      </w:r>
      <w:r w:rsidR="005B3849" w:rsidRPr="005B3849">
        <w:rPr>
          <w:rFonts w:ascii="Times New Roman" w:eastAsia="Times New Roman" w:hAnsi="Times New Roman" w:cs="Times New Roman"/>
          <w:color w:val="000000" w:themeColor="text1"/>
          <w:sz w:val="28"/>
          <w:szCs w:val="28"/>
          <w:lang w:val="uk-UA" w:eastAsia="ru-RU"/>
        </w:rPr>
        <w:t xml:space="preserve"> благодійні допомоги</w:t>
      </w:r>
      <w:r w:rsidRPr="005B3849">
        <w:rPr>
          <w:rFonts w:ascii="Times New Roman" w:eastAsia="Times New Roman" w:hAnsi="Times New Roman" w:cs="Times New Roman"/>
          <w:color w:val="000000" w:themeColor="text1"/>
          <w:sz w:val="28"/>
          <w:szCs w:val="28"/>
          <w:lang w:eastAsia="ru-RU"/>
        </w:rPr>
        <w:t xml:space="preserve"> раціонально використовувалися та своєчасно обліковувалися.</w:t>
      </w:r>
      <w:r w:rsidR="005B3849" w:rsidRPr="005B3849">
        <w:rPr>
          <w:rFonts w:ascii="Times New Roman" w:eastAsia="Times New Roman" w:hAnsi="Times New Roman" w:cs="Times New Roman"/>
          <w:color w:val="000000" w:themeColor="text1"/>
          <w:sz w:val="28"/>
          <w:szCs w:val="28"/>
          <w:lang w:val="uk-UA" w:eastAsia="ru-RU"/>
        </w:rPr>
        <w:t xml:space="preserve"> </w:t>
      </w:r>
      <w:r w:rsidRPr="005B3849">
        <w:rPr>
          <w:rFonts w:ascii="Times New Roman" w:eastAsia="Times New Roman" w:hAnsi="Times New Roman" w:cs="Times New Roman"/>
          <w:color w:val="000000" w:themeColor="text1"/>
          <w:sz w:val="28"/>
          <w:szCs w:val="28"/>
          <w:lang w:eastAsia="ru-RU"/>
        </w:rPr>
        <w:t xml:space="preserve">Фінансова звітність проводиться </w:t>
      </w:r>
      <w:r w:rsidR="00D71033">
        <w:rPr>
          <w:rFonts w:ascii="Times New Roman" w:eastAsia="Times New Roman" w:hAnsi="Times New Roman" w:cs="Times New Roman"/>
          <w:color w:val="000000" w:themeColor="text1"/>
          <w:sz w:val="28"/>
          <w:szCs w:val="28"/>
          <w:lang w:val="uk-UA" w:eastAsia="ru-RU"/>
        </w:rPr>
        <w:t>щомісячно</w:t>
      </w:r>
      <w:r w:rsidRPr="005B3849">
        <w:rPr>
          <w:rFonts w:ascii="Times New Roman" w:eastAsia="Times New Roman" w:hAnsi="Times New Roman" w:cs="Times New Roman"/>
          <w:color w:val="000000" w:themeColor="text1"/>
          <w:sz w:val="28"/>
          <w:szCs w:val="28"/>
          <w:lang w:eastAsia="ru-RU"/>
        </w:rPr>
        <w:t xml:space="preserve"> та оприлюднюється на веб-сайті </w:t>
      </w:r>
      <w:r w:rsidR="00D71033">
        <w:rPr>
          <w:rFonts w:ascii="Times New Roman" w:eastAsia="Times New Roman" w:hAnsi="Times New Roman" w:cs="Times New Roman"/>
          <w:color w:val="000000" w:themeColor="text1"/>
          <w:sz w:val="28"/>
          <w:szCs w:val="28"/>
          <w:lang w:val="uk-UA" w:eastAsia="ru-RU"/>
        </w:rPr>
        <w:t xml:space="preserve"> </w:t>
      </w:r>
      <w:r w:rsidRPr="005B3849">
        <w:rPr>
          <w:rFonts w:ascii="Times New Roman" w:eastAsia="Times New Roman" w:hAnsi="Times New Roman" w:cs="Times New Roman"/>
          <w:color w:val="000000" w:themeColor="text1"/>
          <w:sz w:val="28"/>
          <w:szCs w:val="28"/>
          <w:lang w:eastAsia="ru-RU"/>
        </w:rPr>
        <w:t>у розділі «</w:t>
      </w:r>
      <w:r w:rsidR="005B3849" w:rsidRPr="005B3849">
        <w:rPr>
          <w:rFonts w:ascii="Times New Roman" w:eastAsia="Times New Roman" w:hAnsi="Times New Roman" w:cs="Times New Roman"/>
          <w:color w:val="000000" w:themeColor="text1"/>
          <w:sz w:val="28"/>
          <w:szCs w:val="28"/>
          <w:lang w:val="uk-UA" w:eastAsia="ru-RU"/>
        </w:rPr>
        <w:t>Прозорий бюджет</w:t>
      </w:r>
      <w:r w:rsidRPr="005B3849">
        <w:rPr>
          <w:rFonts w:ascii="Times New Roman" w:eastAsia="Times New Roman" w:hAnsi="Times New Roman" w:cs="Times New Roman"/>
          <w:color w:val="000000" w:themeColor="text1"/>
          <w:sz w:val="28"/>
          <w:szCs w:val="28"/>
          <w:lang w:eastAsia="ru-RU"/>
        </w:rPr>
        <w:t>». </w:t>
      </w:r>
    </w:p>
    <w:p w:rsidR="00972D7F" w:rsidRDefault="00A24493" w:rsidP="005B3849">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З</w:t>
      </w:r>
      <w:r w:rsidR="005B3849">
        <w:rPr>
          <w:rFonts w:ascii="Times New Roman" w:eastAsia="Times New Roman" w:hAnsi="Times New Roman" w:cs="Times New Roman"/>
          <w:color w:val="000000" w:themeColor="text1"/>
          <w:sz w:val="28"/>
          <w:szCs w:val="28"/>
          <w:lang w:val="uk-UA" w:eastAsia="ru-RU"/>
        </w:rPr>
        <w:t>авдяки майстерності Миколи КУРТЯНИКА, робітника з комплексного обслуговування</w:t>
      </w:r>
      <w:r w:rsidR="00D71033">
        <w:rPr>
          <w:rFonts w:ascii="Times New Roman" w:eastAsia="Times New Roman" w:hAnsi="Times New Roman" w:cs="Times New Roman"/>
          <w:color w:val="000000" w:themeColor="text1"/>
          <w:sz w:val="28"/>
          <w:szCs w:val="28"/>
          <w:lang w:val="uk-UA" w:eastAsia="ru-RU"/>
        </w:rPr>
        <w:t>,</w:t>
      </w:r>
      <w:r w:rsidR="005B3849">
        <w:rPr>
          <w:rFonts w:ascii="Times New Roman" w:eastAsia="Times New Roman" w:hAnsi="Times New Roman" w:cs="Times New Roman"/>
          <w:color w:val="000000" w:themeColor="text1"/>
          <w:sz w:val="28"/>
          <w:szCs w:val="28"/>
          <w:lang w:val="uk-UA" w:eastAsia="ru-RU"/>
        </w:rPr>
        <w:t xml:space="preserve"> територія вулиці стала ще більш яскравішою. Весною за мого сприяння появився </w:t>
      </w:r>
      <w:r>
        <w:rPr>
          <w:rFonts w:ascii="Times New Roman" w:eastAsia="Times New Roman" w:hAnsi="Times New Roman" w:cs="Times New Roman"/>
          <w:color w:val="000000" w:themeColor="text1"/>
          <w:sz w:val="28"/>
          <w:szCs w:val="28"/>
          <w:lang w:val="uk-UA" w:eastAsia="ru-RU"/>
        </w:rPr>
        <w:t xml:space="preserve">декоративний </w:t>
      </w:r>
      <w:r w:rsidR="005B3849">
        <w:rPr>
          <w:rFonts w:ascii="Times New Roman" w:eastAsia="Times New Roman" w:hAnsi="Times New Roman" w:cs="Times New Roman"/>
          <w:color w:val="000000" w:themeColor="text1"/>
          <w:sz w:val="28"/>
          <w:szCs w:val="28"/>
          <w:lang w:val="uk-UA" w:eastAsia="ru-RU"/>
        </w:rPr>
        <w:t>вітряк, який милує око не тільки дітей. А творчий підхід до озеленення клумб Олени ЯРОШ, двірника</w:t>
      </w:r>
      <w:r w:rsidR="00D71033">
        <w:rPr>
          <w:rFonts w:ascii="Times New Roman" w:eastAsia="Times New Roman" w:hAnsi="Times New Roman" w:cs="Times New Roman"/>
          <w:color w:val="000000" w:themeColor="text1"/>
          <w:sz w:val="28"/>
          <w:szCs w:val="28"/>
          <w:lang w:val="uk-UA" w:eastAsia="ru-RU"/>
        </w:rPr>
        <w:t>, є тим</w:t>
      </w:r>
      <w:r w:rsidR="005B3849">
        <w:rPr>
          <w:rFonts w:ascii="Times New Roman" w:eastAsia="Times New Roman" w:hAnsi="Times New Roman" w:cs="Times New Roman"/>
          <w:color w:val="000000" w:themeColor="text1"/>
          <w:sz w:val="28"/>
          <w:szCs w:val="28"/>
          <w:lang w:val="uk-UA" w:eastAsia="ru-RU"/>
        </w:rPr>
        <w:t xml:space="preserve"> </w:t>
      </w:r>
      <w:r w:rsidR="00D71033">
        <w:rPr>
          <w:rFonts w:ascii="Times New Roman" w:eastAsia="Times New Roman" w:hAnsi="Times New Roman" w:cs="Times New Roman"/>
          <w:color w:val="000000" w:themeColor="text1"/>
          <w:sz w:val="28"/>
          <w:szCs w:val="28"/>
          <w:lang w:val="uk-UA" w:eastAsia="ru-RU"/>
        </w:rPr>
        <w:t xml:space="preserve"> потенціалом,</w:t>
      </w:r>
      <w:r w:rsidR="005B3849">
        <w:rPr>
          <w:rFonts w:ascii="Times New Roman" w:eastAsia="Times New Roman" w:hAnsi="Times New Roman" w:cs="Times New Roman"/>
          <w:color w:val="000000" w:themeColor="text1"/>
          <w:sz w:val="28"/>
          <w:szCs w:val="28"/>
          <w:lang w:val="uk-UA" w:eastAsia="ru-RU"/>
        </w:rPr>
        <w:t xml:space="preserve"> коли відкривши ворота території відчуваєш комфорт і затишок.</w:t>
      </w:r>
      <w:r w:rsidR="00D71033">
        <w:rPr>
          <w:rFonts w:ascii="Times New Roman" w:eastAsia="Times New Roman" w:hAnsi="Times New Roman" w:cs="Times New Roman"/>
          <w:color w:val="000000" w:themeColor="text1"/>
          <w:sz w:val="28"/>
          <w:szCs w:val="28"/>
          <w:lang w:val="uk-UA" w:eastAsia="ru-RU"/>
        </w:rPr>
        <w:t xml:space="preserve"> Заклад потопає у  трояндах та лаванді.</w:t>
      </w:r>
      <w:r>
        <w:rPr>
          <w:rFonts w:ascii="Times New Roman" w:eastAsia="Times New Roman" w:hAnsi="Times New Roman" w:cs="Times New Roman"/>
          <w:color w:val="000000" w:themeColor="text1"/>
          <w:sz w:val="28"/>
          <w:szCs w:val="28"/>
          <w:lang w:val="uk-UA" w:eastAsia="ru-RU"/>
        </w:rPr>
        <w:t xml:space="preserve"> Територія закладу приваблива, багато дерев, кущів, туй. Жартома ми називаємо «курорт».</w:t>
      </w:r>
    </w:p>
    <w:p w:rsidR="00EB7444" w:rsidRPr="00EB7444" w:rsidRDefault="00EB7444" w:rsidP="00EB7444">
      <w:pPr>
        <w:tabs>
          <w:tab w:val="left" w:pos="851"/>
        </w:tabs>
        <w:spacing w:after="0" w:line="240" w:lineRule="auto"/>
        <w:ind w:firstLine="567"/>
        <w:textAlignment w:val="baseline"/>
        <w:rPr>
          <w:rFonts w:ascii="Times New Roman" w:eastAsia="Times New Roman" w:hAnsi="Times New Roman" w:cs="Times New Roman"/>
          <w:color w:val="000000" w:themeColor="text1"/>
          <w:sz w:val="28"/>
          <w:szCs w:val="28"/>
          <w:lang w:val="uk-UA" w:eastAsia="ru-RU"/>
        </w:rPr>
      </w:pPr>
      <w:r w:rsidRPr="00EB7444">
        <w:rPr>
          <w:rFonts w:ascii="Times New Roman" w:eastAsia="Times New Roman" w:hAnsi="Times New Roman" w:cs="Times New Roman"/>
          <w:color w:val="000000" w:themeColor="text1"/>
          <w:sz w:val="28"/>
          <w:szCs w:val="28"/>
          <w:lang w:val="uk-UA" w:eastAsia="ru-RU"/>
        </w:rPr>
        <w:t>З метою забезпечення санітарно- гігієнічних вимог щодо утримання будівлі було проведено ряд косметичних та сантехнічних робіт, а саме:</w:t>
      </w:r>
    </w:p>
    <w:tbl>
      <w:tblPr>
        <w:tblStyle w:val="7"/>
        <w:tblW w:w="0" w:type="auto"/>
        <w:tblLook w:val="04A0" w:firstRow="1" w:lastRow="0" w:firstColumn="1" w:lastColumn="0" w:noHBand="0" w:noVBand="1"/>
      </w:tblPr>
      <w:tblGrid>
        <w:gridCol w:w="1980"/>
        <w:gridCol w:w="4678"/>
        <w:gridCol w:w="2687"/>
      </w:tblGrid>
      <w:tr w:rsidR="00EB7444" w:rsidRPr="00EB7444" w:rsidTr="005C6E64">
        <w:tc>
          <w:tcPr>
            <w:tcW w:w="1980" w:type="dxa"/>
          </w:tcPr>
          <w:p w:rsidR="005C6E6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 xml:space="preserve"> Назва </w:t>
            </w:r>
          </w:p>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 xml:space="preserve"> приміщення</w:t>
            </w:r>
          </w:p>
        </w:tc>
        <w:tc>
          <w:tcPr>
            <w:tcW w:w="4678"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Перелік робіт</w:t>
            </w:r>
          </w:p>
        </w:tc>
        <w:tc>
          <w:tcPr>
            <w:tcW w:w="2687"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Примітка</w:t>
            </w:r>
          </w:p>
        </w:tc>
      </w:tr>
      <w:tr w:rsidR="00EB7444" w:rsidRPr="00EB7444" w:rsidTr="005C6E64">
        <w:tc>
          <w:tcPr>
            <w:tcW w:w="1980"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Група № 2</w:t>
            </w:r>
          </w:p>
        </w:tc>
        <w:tc>
          <w:tcPr>
            <w:tcW w:w="4678"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Заміна змішувачів  в буфетній кімнаті- 2 шт, установлення унітазу -1 шт.</w:t>
            </w:r>
          </w:p>
        </w:tc>
        <w:tc>
          <w:tcPr>
            <w:tcW w:w="2687"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Побілені стелі  у туалетній та буфетній кімнатах. Частково пофарбовані стіни.</w:t>
            </w:r>
          </w:p>
        </w:tc>
      </w:tr>
      <w:tr w:rsidR="00EB7444" w:rsidRPr="00EB7444" w:rsidTr="005C6E64">
        <w:tc>
          <w:tcPr>
            <w:tcW w:w="1980"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Група № 3</w:t>
            </w:r>
          </w:p>
        </w:tc>
        <w:tc>
          <w:tcPr>
            <w:tcW w:w="4678"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Заміна змішувачів ( кранів кульових, шланг-голки) до умивальників- 3 шт.</w:t>
            </w:r>
          </w:p>
        </w:tc>
        <w:tc>
          <w:tcPr>
            <w:tcW w:w="2687" w:type="dxa"/>
          </w:tcPr>
          <w:p w:rsidR="00EB7444" w:rsidRPr="00EB7444" w:rsidRDefault="00EB7444" w:rsidP="00EB7444">
            <w:pPr>
              <w:rPr>
                <w:rFonts w:ascii="Times New Roman" w:hAnsi="Times New Roman" w:cs="Times New Roman"/>
                <w:color w:val="000000" w:themeColor="text1"/>
                <w:sz w:val="28"/>
                <w:szCs w:val="28"/>
                <w:lang w:val="uk-UA"/>
              </w:rPr>
            </w:pPr>
          </w:p>
        </w:tc>
      </w:tr>
      <w:tr w:rsidR="00EB7444" w:rsidRPr="00EB7444" w:rsidTr="005C6E64">
        <w:tc>
          <w:tcPr>
            <w:tcW w:w="1980"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Група № 4</w:t>
            </w:r>
          </w:p>
        </w:tc>
        <w:tc>
          <w:tcPr>
            <w:tcW w:w="4678"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Заміна унітазів- 2шт. Заміна перегородок.</w:t>
            </w:r>
          </w:p>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lastRenderedPageBreak/>
              <w:t>Заміна змішувачів до умивальників- 4 шт. та заміна умивальних раковин -4 шт.</w:t>
            </w:r>
          </w:p>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Заміна змішувачів в буфетній кімнаті- 2 шт.</w:t>
            </w:r>
          </w:p>
        </w:tc>
        <w:tc>
          <w:tcPr>
            <w:tcW w:w="2687"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lastRenderedPageBreak/>
              <w:t xml:space="preserve">Побілені стелі  у туалетній та </w:t>
            </w:r>
            <w:r w:rsidRPr="00EB7444">
              <w:rPr>
                <w:rFonts w:ascii="Times New Roman" w:hAnsi="Times New Roman" w:cs="Times New Roman"/>
                <w:color w:val="000000" w:themeColor="text1"/>
                <w:sz w:val="28"/>
                <w:szCs w:val="28"/>
                <w:lang w:val="uk-UA"/>
              </w:rPr>
              <w:lastRenderedPageBreak/>
              <w:t>буфетній кімнатах. Частково пофарбовані стіни.</w:t>
            </w:r>
          </w:p>
        </w:tc>
      </w:tr>
      <w:tr w:rsidR="00EB7444" w:rsidRPr="00EB7444" w:rsidTr="005C6E64">
        <w:tc>
          <w:tcPr>
            <w:tcW w:w="1980"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lastRenderedPageBreak/>
              <w:t>Група № 5</w:t>
            </w:r>
          </w:p>
        </w:tc>
        <w:tc>
          <w:tcPr>
            <w:tcW w:w="4678"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 xml:space="preserve">Заміна унітазів- 1шт. </w:t>
            </w:r>
          </w:p>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Заміна змішувачів до умивальників- 3 шт. , заміна умивальних раковин – 3 шт.</w:t>
            </w:r>
          </w:p>
          <w:p w:rsidR="00EB7444" w:rsidRPr="00EB7444" w:rsidRDefault="00EB7444" w:rsidP="00EB7444">
            <w:pPr>
              <w:rPr>
                <w:rFonts w:ascii="Times New Roman" w:hAnsi="Times New Roman" w:cs="Times New Roman"/>
                <w:color w:val="000000" w:themeColor="text1"/>
                <w:sz w:val="28"/>
                <w:szCs w:val="28"/>
                <w:lang w:val="uk-UA"/>
              </w:rPr>
            </w:pPr>
          </w:p>
        </w:tc>
        <w:tc>
          <w:tcPr>
            <w:tcW w:w="2687"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Побілені стелі  у туалетній та буфетній кімнатах. Частково пофарбовані стіни, плінтуси.</w:t>
            </w:r>
          </w:p>
        </w:tc>
      </w:tr>
      <w:tr w:rsidR="00EB7444" w:rsidRPr="00EB7444" w:rsidTr="005C6E64">
        <w:tc>
          <w:tcPr>
            <w:tcW w:w="1980"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Група № 6</w:t>
            </w:r>
          </w:p>
        </w:tc>
        <w:tc>
          <w:tcPr>
            <w:tcW w:w="4678"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Заміна змішувачів   в буфетній кімнаті- 2 шт.</w:t>
            </w:r>
          </w:p>
        </w:tc>
        <w:tc>
          <w:tcPr>
            <w:tcW w:w="2687"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 xml:space="preserve">Частково пофарбовані стіни в буфетній кімнаті. </w:t>
            </w:r>
          </w:p>
        </w:tc>
      </w:tr>
      <w:tr w:rsidR="00EB7444" w:rsidRPr="00EB7444" w:rsidTr="005C6E64">
        <w:tc>
          <w:tcPr>
            <w:tcW w:w="1980"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Група № 7</w:t>
            </w:r>
          </w:p>
        </w:tc>
        <w:tc>
          <w:tcPr>
            <w:tcW w:w="4678"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Заміна унітазів- 3шт. Заміна перегородок-2 шт. Заміна змішувачів до умивальників- 4 шт. , заміна умивальних раковин – 4 шт.</w:t>
            </w:r>
          </w:p>
        </w:tc>
        <w:tc>
          <w:tcPr>
            <w:tcW w:w="2687" w:type="dxa"/>
          </w:tcPr>
          <w:p w:rsidR="00EB7444" w:rsidRPr="00EB7444" w:rsidRDefault="00EB7444" w:rsidP="00EB7444">
            <w:pPr>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Косметичний ремонт туалетної кімнати.</w:t>
            </w:r>
          </w:p>
        </w:tc>
      </w:tr>
      <w:tr w:rsidR="005C6E64" w:rsidRPr="00EB7444" w:rsidTr="002C0A28">
        <w:tc>
          <w:tcPr>
            <w:tcW w:w="6658" w:type="dxa"/>
            <w:gridSpan w:val="2"/>
          </w:tcPr>
          <w:p w:rsidR="005C6E64" w:rsidRPr="00EB7444" w:rsidRDefault="005C6E64" w:rsidP="00EB7444">
            <w:pPr>
              <w:rPr>
                <w:rFonts w:ascii="Times New Roman" w:hAnsi="Times New Roman" w:cs="Times New Roman"/>
                <w:b/>
                <w:color w:val="000000" w:themeColor="text1"/>
                <w:sz w:val="28"/>
                <w:szCs w:val="28"/>
                <w:lang w:val="uk-UA"/>
              </w:rPr>
            </w:pPr>
            <w:r w:rsidRPr="00EB7444">
              <w:rPr>
                <w:rFonts w:ascii="Times New Roman" w:hAnsi="Times New Roman" w:cs="Times New Roman"/>
                <w:color w:val="000000" w:themeColor="text1"/>
                <w:sz w:val="28"/>
                <w:szCs w:val="28"/>
                <w:lang w:val="uk-UA"/>
              </w:rPr>
              <w:t>Вартість  даної послуги з поточного ремонту  становить</w:t>
            </w:r>
          </w:p>
        </w:tc>
        <w:tc>
          <w:tcPr>
            <w:tcW w:w="2687" w:type="dxa"/>
          </w:tcPr>
          <w:p w:rsidR="005C6E64" w:rsidRPr="00EB7444" w:rsidRDefault="005C6E64" w:rsidP="00EB7444">
            <w:pPr>
              <w:rPr>
                <w:rFonts w:ascii="Times New Roman" w:hAnsi="Times New Roman" w:cs="Times New Roman"/>
                <w:color w:val="000000" w:themeColor="text1"/>
                <w:sz w:val="28"/>
                <w:szCs w:val="28"/>
                <w:lang w:val="uk-UA"/>
              </w:rPr>
            </w:pPr>
            <w:r w:rsidRPr="00EB7444">
              <w:rPr>
                <w:rFonts w:ascii="Times New Roman" w:hAnsi="Times New Roman" w:cs="Times New Roman"/>
                <w:b/>
                <w:color w:val="000000" w:themeColor="text1"/>
                <w:sz w:val="28"/>
                <w:szCs w:val="28"/>
                <w:lang w:val="uk-UA"/>
              </w:rPr>
              <w:t>190154.00 грн</w:t>
            </w:r>
          </w:p>
        </w:tc>
      </w:tr>
    </w:tbl>
    <w:p w:rsidR="00EB7444" w:rsidRPr="00EB7444" w:rsidRDefault="00EB7444" w:rsidP="00EB7444">
      <w:pPr>
        <w:spacing w:after="0"/>
        <w:rPr>
          <w:rFonts w:ascii="Times New Roman" w:hAnsi="Times New Roman" w:cs="Times New Roman"/>
          <w:color w:val="000000" w:themeColor="text1"/>
          <w:sz w:val="28"/>
          <w:szCs w:val="28"/>
          <w:lang w:val="uk-UA"/>
        </w:rPr>
      </w:pPr>
      <w:r w:rsidRPr="00EB7444">
        <w:rPr>
          <w:rFonts w:ascii="Times New Roman" w:hAnsi="Times New Roman" w:cs="Times New Roman"/>
          <w:color w:val="000000" w:themeColor="text1"/>
          <w:sz w:val="28"/>
          <w:szCs w:val="28"/>
          <w:lang w:val="uk-UA"/>
        </w:rPr>
        <w:t xml:space="preserve">            Всі роботи проводилися  згідно дефектного акту.</w:t>
      </w:r>
    </w:p>
    <w:p w:rsidR="00EB7444" w:rsidRPr="00EB7444" w:rsidRDefault="005C6E64" w:rsidP="005C6E64">
      <w:pPr>
        <w:spacing w:after="0"/>
        <w:ind w:firstLine="708"/>
        <w:rPr>
          <w:rFonts w:ascii="Times New Roman" w:eastAsia="Calibri" w:hAnsi="Times New Roman" w:cs="Times New Roman"/>
          <w:sz w:val="28"/>
          <w:szCs w:val="28"/>
          <w:lang w:val="uk-UA"/>
        </w:rPr>
      </w:pPr>
      <w:r w:rsidRPr="005C6E64">
        <w:rPr>
          <w:rFonts w:ascii="Times New Roman" w:hAnsi="Times New Roman" w:cs="Times New Roman"/>
          <w:color w:val="000000" w:themeColor="text1"/>
          <w:sz w:val="28"/>
          <w:szCs w:val="28"/>
          <w:lang w:val="uk-UA"/>
        </w:rPr>
        <w:t xml:space="preserve"> </w:t>
      </w:r>
      <w:r w:rsidR="00EB7444" w:rsidRPr="00EB7444">
        <w:rPr>
          <w:rFonts w:ascii="Times New Roman" w:hAnsi="Times New Roman" w:cs="Times New Roman"/>
          <w:color w:val="000000" w:themeColor="text1"/>
          <w:sz w:val="28"/>
          <w:szCs w:val="28"/>
          <w:lang w:val="uk-UA"/>
        </w:rPr>
        <w:t xml:space="preserve"> </w:t>
      </w:r>
      <w:r w:rsidR="00EB7444" w:rsidRPr="00EB7444">
        <w:rPr>
          <w:rFonts w:ascii="Times New Roman" w:eastAsia="Calibri" w:hAnsi="Times New Roman" w:cs="Times New Roman"/>
          <w:sz w:val="28"/>
          <w:szCs w:val="28"/>
          <w:lang w:val="uk-UA"/>
        </w:rPr>
        <w:t xml:space="preserve">Головним розпорядником коштів по коду 3110 було придбано товари, а саме:  </w:t>
      </w:r>
    </w:p>
    <w:tbl>
      <w:tblPr>
        <w:tblStyle w:val="7"/>
        <w:tblW w:w="0" w:type="auto"/>
        <w:tblLook w:val="04A0" w:firstRow="1" w:lastRow="0" w:firstColumn="1" w:lastColumn="0" w:noHBand="0" w:noVBand="1"/>
      </w:tblPr>
      <w:tblGrid>
        <w:gridCol w:w="4106"/>
        <w:gridCol w:w="2124"/>
        <w:gridCol w:w="3115"/>
      </w:tblGrid>
      <w:tr w:rsidR="00EB7444" w:rsidRPr="00EB7444" w:rsidTr="002C0A28">
        <w:tc>
          <w:tcPr>
            <w:tcW w:w="4106" w:type="dxa"/>
          </w:tcPr>
          <w:p w:rsidR="00EB7444" w:rsidRPr="00EB7444" w:rsidRDefault="00EB7444" w:rsidP="00EB7444">
            <w:pPr>
              <w:spacing w:after="200" w:line="276" w:lineRule="auto"/>
              <w:contextualSpacing/>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 xml:space="preserve"> Перелік обладнання</w:t>
            </w:r>
          </w:p>
        </w:tc>
        <w:tc>
          <w:tcPr>
            <w:tcW w:w="2124" w:type="dxa"/>
          </w:tcPr>
          <w:p w:rsidR="00EB7444" w:rsidRPr="00EB7444" w:rsidRDefault="00EB7444" w:rsidP="00EB7444">
            <w:pPr>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 xml:space="preserve"> Кількість</w:t>
            </w:r>
          </w:p>
        </w:tc>
        <w:tc>
          <w:tcPr>
            <w:tcW w:w="3115" w:type="dxa"/>
          </w:tcPr>
          <w:p w:rsidR="00EB7444" w:rsidRPr="00EB7444" w:rsidRDefault="00EB7444" w:rsidP="00EB7444">
            <w:pPr>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Вартість</w:t>
            </w:r>
          </w:p>
        </w:tc>
      </w:tr>
      <w:tr w:rsidR="00EB7444" w:rsidRPr="00EB7444" w:rsidTr="002C0A28">
        <w:tc>
          <w:tcPr>
            <w:tcW w:w="4106" w:type="dxa"/>
          </w:tcPr>
          <w:p w:rsidR="00EB7444" w:rsidRPr="00EB7444" w:rsidRDefault="00EB7444" w:rsidP="00EB7444">
            <w:pPr>
              <w:spacing w:after="200" w:line="276" w:lineRule="auto"/>
              <w:contextualSpacing/>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Електром</w:t>
            </w:r>
            <w:r w:rsidRPr="00EB7444">
              <w:rPr>
                <w:rFonts w:ascii="Times New Roman" w:eastAsia="Calibri" w:hAnsi="Times New Roman" w:cs="Times New Roman"/>
                <w:sz w:val="28"/>
                <w:szCs w:val="28"/>
                <w:lang w:val="en-US"/>
              </w:rPr>
              <w:t>’</w:t>
            </w:r>
            <w:r w:rsidRPr="00EB7444">
              <w:rPr>
                <w:rFonts w:ascii="Times New Roman" w:eastAsia="Calibri" w:hAnsi="Times New Roman" w:cs="Times New Roman"/>
                <w:sz w:val="28"/>
                <w:szCs w:val="28"/>
                <w:lang w:val="uk-UA"/>
              </w:rPr>
              <w:t>ясорубка;</w:t>
            </w:r>
          </w:p>
        </w:tc>
        <w:tc>
          <w:tcPr>
            <w:tcW w:w="2124"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1</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en-US"/>
              </w:rPr>
              <w:t>12000.00</w:t>
            </w:r>
            <w:r w:rsidRPr="00EB7444">
              <w:rPr>
                <w:rFonts w:ascii="Times New Roman" w:eastAsia="Calibri" w:hAnsi="Times New Roman" w:cs="Times New Roman"/>
                <w:sz w:val="28"/>
                <w:szCs w:val="28"/>
                <w:lang w:val="uk-UA"/>
              </w:rPr>
              <w:t xml:space="preserve"> </w:t>
            </w:r>
          </w:p>
        </w:tc>
      </w:tr>
      <w:tr w:rsidR="00EB7444" w:rsidRPr="00EB7444" w:rsidTr="002C0A28">
        <w:tc>
          <w:tcPr>
            <w:tcW w:w="4106" w:type="dxa"/>
          </w:tcPr>
          <w:p w:rsidR="00EB7444" w:rsidRPr="00EB7444" w:rsidRDefault="00EB7444" w:rsidP="00EB7444">
            <w:pPr>
              <w:spacing w:after="200" w:line="276" w:lineRule="auto"/>
              <w:contextualSpacing/>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Ноутбук</w:t>
            </w:r>
          </w:p>
        </w:tc>
        <w:tc>
          <w:tcPr>
            <w:tcW w:w="2124"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2</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45449,73</w:t>
            </w:r>
          </w:p>
        </w:tc>
      </w:tr>
      <w:tr w:rsidR="00EB7444" w:rsidRPr="00EB7444" w:rsidTr="002C0A28">
        <w:tc>
          <w:tcPr>
            <w:tcW w:w="4106" w:type="dxa"/>
          </w:tcPr>
          <w:p w:rsidR="00EB7444" w:rsidRPr="00EB7444" w:rsidRDefault="00EB7444" w:rsidP="00EB7444">
            <w:pPr>
              <w:spacing w:after="200" w:line="276" w:lineRule="auto"/>
              <w:contextualSpacing/>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 xml:space="preserve">Мультимедійний проектор </w:t>
            </w:r>
          </w:p>
        </w:tc>
        <w:tc>
          <w:tcPr>
            <w:tcW w:w="2124"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1</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24900,00</w:t>
            </w:r>
          </w:p>
        </w:tc>
      </w:tr>
      <w:tr w:rsidR="00EB7444" w:rsidRPr="00EB7444" w:rsidTr="002C0A28">
        <w:tc>
          <w:tcPr>
            <w:tcW w:w="4106" w:type="dxa"/>
          </w:tcPr>
          <w:p w:rsidR="00EB7444" w:rsidRPr="00EB7444" w:rsidRDefault="00EB7444" w:rsidP="00EB7444">
            <w:pPr>
              <w:spacing w:after="200" w:line="276" w:lineRule="auto"/>
              <w:contextualSpacing/>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Всього</w:t>
            </w:r>
          </w:p>
        </w:tc>
        <w:tc>
          <w:tcPr>
            <w:tcW w:w="2124" w:type="dxa"/>
          </w:tcPr>
          <w:p w:rsidR="00EB7444" w:rsidRPr="00EB7444" w:rsidRDefault="00EB7444" w:rsidP="00EB7444">
            <w:pPr>
              <w:rPr>
                <w:rFonts w:ascii="Times New Roman" w:eastAsia="Calibri" w:hAnsi="Times New Roman" w:cs="Times New Roman"/>
                <w:sz w:val="28"/>
                <w:szCs w:val="28"/>
                <w:lang w:val="uk-UA"/>
              </w:rPr>
            </w:pPr>
          </w:p>
        </w:tc>
        <w:tc>
          <w:tcPr>
            <w:tcW w:w="3115" w:type="dxa"/>
          </w:tcPr>
          <w:p w:rsidR="00EB7444" w:rsidRPr="00EB7444" w:rsidRDefault="00EB7444" w:rsidP="00EB7444">
            <w:pPr>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162 849,73</w:t>
            </w:r>
            <w:r w:rsidRPr="00EB7444">
              <w:rPr>
                <w:rFonts w:ascii="Times New Roman" w:eastAsia="Calibri" w:hAnsi="Times New Roman" w:cs="Times New Roman"/>
                <w:b/>
                <w:sz w:val="28"/>
                <w:szCs w:val="28"/>
              </w:rPr>
              <w:t xml:space="preserve"> </w:t>
            </w:r>
            <w:r w:rsidRPr="00EB7444">
              <w:rPr>
                <w:rFonts w:ascii="Times New Roman" w:eastAsia="Calibri" w:hAnsi="Times New Roman" w:cs="Times New Roman"/>
                <w:b/>
                <w:sz w:val="28"/>
                <w:szCs w:val="28"/>
                <w:lang w:val="uk-UA"/>
              </w:rPr>
              <w:t xml:space="preserve"> </w:t>
            </w:r>
          </w:p>
        </w:tc>
      </w:tr>
    </w:tbl>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Головним розпорядником коштів по коду 2210</w:t>
      </w:r>
    </w:p>
    <w:tbl>
      <w:tblPr>
        <w:tblStyle w:val="7"/>
        <w:tblW w:w="0" w:type="auto"/>
        <w:tblLook w:val="04A0" w:firstRow="1" w:lastRow="0" w:firstColumn="1" w:lastColumn="0" w:noHBand="0" w:noVBand="1"/>
      </w:tblPr>
      <w:tblGrid>
        <w:gridCol w:w="3115"/>
        <w:gridCol w:w="3115"/>
        <w:gridCol w:w="3115"/>
      </w:tblGrid>
      <w:tr w:rsidR="00EB7444" w:rsidRPr="00EB7444" w:rsidTr="002C0A28">
        <w:tc>
          <w:tcPr>
            <w:tcW w:w="3115" w:type="dxa"/>
          </w:tcPr>
          <w:p w:rsidR="00EB7444" w:rsidRPr="00EB7444" w:rsidRDefault="00EB7444" w:rsidP="00EB7444">
            <w:pPr>
              <w:spacing w:after="200" w:line="276" w:lineRule="auto"/>
              <w:contextualSpacing/>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 xml:space="preserve"> Перелік обладнання</w:t>
            </w:r>
          </w:p>
        </w:tc>
        <w:tc>
          <w:tcPr>
            <w:tcW w:w="3115" w:type="dxa"/>
          </w:tcPr>
          <w:p w:rsidR="00EB7444" w:rsidRPr="00EB7444" w:rsidRDefault="00EB7444" w:rsidP="00EB7444">
            <w:pPr>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 xml:space="preserve"> Кількість</w:t>
            </w:r>
          </w:p>
        </w:tc>
        <w:tc>
          <w:tcPr>
            <w:tcW w:w="3115" w:type="dxa"/>
          </w:tcPr>
          <w:p w:rsidR="00EB7444" w:rsidRPr="00EB7444" w:rsidRDefault="00EB7444" w:rsidP="00EB7444">
            <w:pPr>
              <w:rPr>
                <w:rFonts w:ascii="Times New Roman" w:eastAsia="Calibri" w:hAnsi="Times New Roman" w:cs="Times New Roman"/>
                <w:b/>
                <w:sz w:val="28"/>
                <w:szCs w:val="28"/>
                <w:lang w:val="uk-UA"/>
              </w:rPr>
            </w:pPr>
            <w:r w:rsidRPr="00EB7444">
              <w:rPr>
                <w:rFonts w:ascii="Times New Roman" w:eastAsia="Calibri" w:hAnsi="Times New Roman" w:cs="Times New Roman"/>
                <w:b/>
                <w:sz w:val="28"/>
                <w:szCs w:val="28"/>
                <w:lang w:val="uk-UA"/>
              </w:rPr>
              <w:t>Вартість</w:t>
            </w:r>
          </w:p>
        </w:tc>
      </w:tr>
      <w:tr w:rsidR="00EB7444" w:rsidRPr="00EB7444" w:rsidTr="002C0A28">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Вогнегасники порошкові</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6</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3840,00</w:t>
            </w:r>
          </w:p>
        </w:tc>
      </w:tr>
      <w:tr w:rsidR="00EB7444" w:rsidRPr="00EB7444" w:rsidTr="002C0A28">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Дитячі настільні ігри</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19</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7225,00</w:t>
            </w:r>
          </w:p>
        </w:tc>
      </w:tr>
      <w:tr w:rsidR="00EB7444" w:rsidRPr="00EB7444" w:rsidTr="002C0A28">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Пожежні рукави</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7</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5390,00</w:t>
            </w:r>
          </w:p>
        </w:tc>
      </w:tr>
      <w:tr w:rsidR="00EB7444" w:rsidRPr="00EB7444" w:rsidTr="002C0A28">
        <w:tc>
          <w:tcPr>
            <w:tcW w:w="6230" w:type="dxa"/>
            <w:gridSpan w:val="2"/>
          </w:tcPr>
          <w:p w:rsidR="00EB7444" w:rsidRPr="00EB7444" w:rsidRDefault="00EB7444" w:rsidP="008555DD">
            <w:pPr>
              <w:contextualSpacing/>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Будівельні матеріали: фарба ПФ-115, фарба фасадна, фарба водоемульсійна, паста пігментна, пензлики, валики, шпателі.</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57614,70</w:t>
            </w:r>
          </w:p>
        </w:tc>
      </w:tr>
      <w:tr w:rsidR="00EB7444" w:rsidRPr="00EB7444" w:rsidTr="002C0A28">
        <w:tc>
          <w:tcPr>
            <w:tcW w:w="6230" w:type="dxa"/>
            <w:gridSpan w:val="2"/>
          </w:tcPr>
          <w:p w:rsidR="00EB7444" w:rsidRPr="00EB7444" w:rsidRDefault="00EB7444" w:rsidP="00EB7444">
            <w:pPr>
              <w:spacing w:after="200" w:line="276" w:lineRule="auto"/>
              <w:contextualSpacing/>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Інше (подовжувач, ліхтар, лічильник, зарядне, термос)</w:t>
            </w:r>
          </w:p>
        </w:tc>
        <w:tc>
          <w:tcPr>
            <w:tcW w:w="3115" w:type="dxa"/>
          </w:tcPr>
          <w:p w:rsidR="00EB7444" w:rsidRPr="00EB7444" w:rsidRDefault="00EB7444" w:rsidP="00EB7444">
            <w:pPr>
              <w:rPr>
                <w:rFonts w:ascii="Times New Roman" w:eastAsia="Calibri" w:hAnsi="Times New Roman" w:cs="Times New Roman"/>
                <w:sz w:val="28"/>
                <w:szCs w:val="28"/>
                <w:lang w:val="uk-UA"/>
              </w:rPr>
            </w:pPr>
            <w:r w:rsidRPr="00EB7444">
              <w:rPr>
                <w:rFonts w:ascii="Times New Roman" w:eastAsia="Calibri" w:hAnsi="Times New Roman" w:cs="Times New Roman"/>
                <w:sz w:val="28"/>
                <w:szCs w:val="28"/>
                <w:lang w:val="uk-UA"/>
              </w:rPr>
              <w:t>16466,00</w:t>
            </w:r>
          </w:p>
        </w:tc>
      </w:tr>
      <w:tr w:rsidR="00EB7444" w:rsidRPr="00EB7444" w:rsidTr="002C0A28">
        <w:tc>
          <w:tcPr>
            <w:tcW w:w="6230" w:type="dxa"/>
            <w:gridSpan w:val="2"/>
          </w:tcPr>
          <w:p w:rsidR="00EB7444" w:rsidRPr="00EB7444" w:rsidRDefault="00EB7444" w:rsidP="00EB7444">
            <w:pPr>
              <w:spacing w:after="200" w:line="276" w:lineRule="auto"/>
              <w:contextualSpacing/>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Папір офісний,</w:t>
            </w:r>
          </w:p>
        </w:tc>
        <w:tc>
          <w:tcPr>
            <w:tcW w:w="3115" w:type="dxa"/>
          </w:tcPr>
          <w:p w:rsidR="00EB7444" w:rsidRPr="00EB7444" w:rsidRDefault="00EB7444" w:rsidP="00EB7444">
            <w:pPr>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 xml:space="preserve"> 1599.60</w:t>
            </w:r>
          </w:p>
        </w:tc>
      </w:tr>
      <w:tr w:rsidR="00EB7444" w:rsidRPr="00EB7444" w:rsidTr="002C0A28">
        <w:tc>
          <w:tcPr>
            <w:tcW w:w="6230" w:type="dxa"/>
            <w:gridSpan w:val="2"/>
          </w:tcPr>
          <w:p w:rsidR="00EB7444" w:rsidRPr="00EB7444" w:rsidRDefault="00EB7444" w:rsidP="00EB7444">
            <w:pPr>
              <w:spacing w:after="200" w:line="276" w:lineRule="auto"/>
              <w:contextualSpacing/>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Миючі засоби</w:t>
            </w:r>
          </w:p>
        </w:tc>
        <w:tc>
          <w:tcPr>
            <w:tcW w:w="3115" w:type="dxa"/>
          </w:tcPr>
          <w:p w:rsidR="00EB7444" w:rsidRPr="00EB7444" w:rsidRDefault="00EB7444" w:rsidP="00EB7444">
            <w:pPr>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5207.00</w:t>
            </w:r>
          </w:p>
        </w:tc>
      </w:tr>
      <w:tr w:rsidR="00EB7444" w:rsidRPr="00EB7444" w:rsidTr="002C0A28">
        <w:tc>
          <w:tcPr>
            <w:tcW w:w="6230" w:type="dxa"/>
            <w:gridSpan w:val="2"/>
          </w:tcPr>
          <w:p w:rsidR="00EB7444" w:rsidRPr="00EB7444" w:rsidRDefault="00EB7444" w:rsidP="00EB7444">
            <w:pPr>
              <w:spacing w:after="200" w:line="276" w:lineRule="auto"/>
              <w:contextualSpacing/>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Т</w:t>
            </w:r>
            <w:r w:rsidR="005C6E64">
              <w:rPr>
                <w:rFonts w:ascii="Times New Roman" w:eastAsia="Calibri" w:hAnsi="Times New Roman" w:cs="Times New Roman"/>
                <w:color w:val="000000" w:themeColor="text1"/>
                <w:sz w:val="28"/>
                <w:szCs w:val="28"/>
                <w:lang w:val="uk-UA"/>
              </w:rPr>
              <w:t>уалетний</w:t>
            </w:r>
            <w:r w:rsidRPr="00EB7444">
              <w:rPr>
                <w:rFonts w:ascii="Times New Roman" w:eastAsia="Calibri" w:hAnsi="Times New Roman" w:cs="Times New Roman"/>
                <w:color w:val="000000" w:themeColor="text1"/>
                <w:sz w:val="28"/>
                <w:szCs w:val="28"/>
                <w:lang w:val="uk-UA"/>
              </w:rPr>
              <w:t xml:space="preserve"> папір</w:t>
            </w:r>
          </w:p>
        </w:tc>
        <w:tc>
          <w:tcPr>
            <w:tcW w:w="3115" w:type="dxa"/>
          </w:tcPr>
          <w:p w:rsidR="00EB7444" w:rsidRPr="00EB7444" w:rsidRDefault="00EB7444" w:rsidP="00EB7444">
            <w:pPr>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1248.00</w:t>
            </w:r>
          </w:p>
        </w:tc>
      </w:tr>
      <w:tr w:rsidR="00EB7444" w:rsidRPr="00EB7444" w:rsidTr="002C0A28">
        <w:tc>
          <w:tcPr>
            <w:tcW w:w="6230" w:type="dxa"/>
            <w:gridSpan w:val="2"/>
          </w:tcPr>
          <w:p w:rsidR="00EB7444" w:rsidRPr="00EB7444" w:rsidRDefault="00EB7444" w:rsidP="00EB7444">
            <w:pPr>
              <w:spacing w:after="200" w:line="276" w:lineRule="auto"/>
              <w:contextualSpacing/>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lastRenderedPageBreak/>
              <w:t>Сода кальцинована,</w:t>
            </w:r>
          </w:p>
        </w:tc>
        <w:tc>
          <w:tcPr>
            <w:tcW w:w="3115" w:type="dxa"/>
          </w:tcPr>
          <w:p w:rsidR="00EB7444" w:rsidRPr="00EB7444" w:rsidRDefault="00EB7444" w:rsidP="00EB7444">
            <w:pPr>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4203.00</w:t>
            </w:r>
          </w:p>
        </w:tc>
      </w:tr>
      <w:tr w:rsidR="00EB7444" w:rsidRPr="00EB7444" w:rsidTr="002C0A28">
        <w:tc>
          <w:tcPr>
            <w:tcW w:w="3115" w:type="dxa"/>
          </w:tcPr>
          <w:p w:rsidR="00EB7444" w:rsidRPr="00EB7444" w:rsidRDefault="00EB7444" w:rsidP="00EB7444">
            <w:pPr>
              <w:rPr>
                <w:rFonts w:ascii="Times New Roman" w:eastAsia="Calibri" w:hAnsi="Times New Roman" w:cs="Times New Roman"/>
                <w:b/>
                <w:color w:val="000000" w:themeColor="text1"/>
                <w:sz w:val="28"/>
                <w:szCs w:val="28"/>
                <w:lang w:val="uk-UA"/>
              </w:rPr>
            </w:pPr>
            <w:r w:rsidRPr="00EB7444">
              <w:rPr>
                <w:rFonts w:ascii="Times New Roman" w:eastAsia="Calibri" w:hAnsi="Times New Roman" w:cs="Times New Roman"/>
                <w:b/>
                <w:color w:val="000000" w:themeColor="text1"/>
                <w:sz w:val="28"/>
                <w:szCs w:val="28"/>
                <w:lang w:val="uk-UA"/>
              </w:rPr>
              <w:t>Всього</w:t>
            </w:r>
          </w:p>
        </w:tc>
        <w:tc>
          <w:tcPr>
            <w:tcW w:w="3115" w:type="dxa"/>
          </w:tcPr>
          <w:p w:rsidR="00EB7444" w:rsidRPr="00EB7444" w:rsidRDefault="00EB7444" w:rsidP="00EB7444">
            <w:pPr>
              <w:rPr>
                <w:rFonts w:ascii="Times New Roman" w:eastAsia="Calibri" w:hAnsi="Times New Roman" w:cs="Times New Roman"/>
                <w:color w:val="000000" w:themeColor="text1"/>
                <w:sz w:val="28"/>
                <w:szCs w:val="28"/>
                <w:lang w:val="uk-UA"/>
              </w:rPr>
            </w:pPr>
          </w:p>
        </w:tc>
        <w:tc>
          <w:tcPr>
            <w:tcW w:w="3115" w:type="dxa"/>
          </w:tcPr>
          <w:p w:rsidR="00EB7444" w:rsidRPr="00EB7444" w:rsidRDefault="00EB7444" w:rsidP="00EB7444">
            <w:pPr>
              <w:rPr>
                <w:rFonts w:ascii="Times New Roman" w:eastAsia="Calibri" w:hAnsi="Times New Roman" w:cs="Times New Roman"/>
                <w:b/>
                <w:color w:val="000000" w:themeColor="text1"/>
                <w:sz w:val="28"/>
                <w:szCs w:val="28"/>
                <w:lang w:val="uk-UA"/>
              </w:rPr>
            </w:pPr>
            <w:r w:rsidRPr="00EB7444">
              <w:rPr>
                <w:rFonts w:ascii="Times New Roman" w:eastAsia="Calibri" w:hAnsi="Times New Roman" w:cs="Times New Roman"/>
                <w:b/>
                <w:color w:val="000000" w:themeColor="text1"/>
                <w:sz w:val="28"/>
                <w:szCs w:val="28"/>
                <w:lang w:val="uk-UA"/>
              </w:rPr>
              <w:t>102 793,90 грн:</w:t>
            </w:r>
          </w:p>
        </w:tc>
      </w:tr>
    </w:tbl>
    <w:p w:rsidR="00EB7444" w:rsidRPr="00EB7444" w:rsidRDefault="00EB7444" w:rsidP="005C6E64">
      <w:pPr>
        <w:ind w:firstLine="708"/>
        <w:rPr>
          <w:rFonts w:ascii="Times New Roman" w:eastAsia="Calibri" w:hAnsi="Times New Roman" w:cs="Times New Roman"/>
          <w:color w:val="000000" w:themeColor="text1"/>
          <w:sz w:val="28"/>
          <w:szCs w:val="28"/>
          <w:lang w:val="uk-UA"/>
        </w:rPr>
      </w:pPr>
      <w:r w:rsidRPr="00EB7444">
        <w:rPr>
          <w:rFonts w:ascii="Times New Roman" w:eastAsia="Calibri" w:hAnsi="Times New Roman" w:cs="Times New Roman"/>
          <w:color w:val="000000" w:themeColor="text1"/>
          <w:sz w:val="28"/>
          <w:szCs w:val="28"/>
          <w:lang w:val="uk-UA"/>
        </w:rPr>
        <w:t>У березні 2025 року проведені  послуги з поточного ремонт</w:t>
      </w:r>
      <w:r w:rsidR="005C6E64">
        <w:rPr>
          <w:rFonts w:ascii="Times New Roman" w:eastAsia="Calibri" w:hAnsi="Times New Roman" w:cs="Times New Roman"/>
          <w:color w:val="000000" w:themeColor="text1"/>
          <w:sz w:val="28"/>
          <w:szCs w:val="28"/>
          <w:lang w:val="uk-UA"/>
        </w:rPr>
        <w:t xml:space="preserve">у санітарно- технічної системи </w:t>
      </w:r>
    </w:p>
    <w:tbl>
      <w:tblPr>
        <w:tblStyle w:val="7"/>
        <w:tblW w:w="0" w:type="auto"/>
        <w:tblLook w:val="04A0" w:firstRow="1" w:lastRow="0" w:firstColumn="1" w:lastColumn="0" w:noHBand="0" w:noVBand="1"/>
      </w:tblPr>
      <w:tblGrid>
        <w:gridCol w:w="1900"/>
        <w:gridCol w:w="7451"/>
      </w:tblGrid>
      <w:tr w:rsidR="005C6E64" w:rsidRPr="00EB7444" w:rsidTr="005C6E64">
        <w:tc>
          <w:tcPr>
            <w:tcW w:w="1900"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Харчоблок</w:t>
            </w:r>
          </w:p>
        </w:tc>
        <w:tc>
          <w:tcPr>
            <w:tcW w:w="7451"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Заміна змішувача</w:t>
            </w:r>
          </w:p>
        </w:tc>
      </w:tr>
      <w:tr w:rsidR="005C6E64" w:rsidRPr="00EB7444" w:rsidTr="005C6E64">
        <w:tc>
          <w:tcPr>
            <w:tcW w:w="1900"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Група №6</w:t>
            </w:r>
          </w:p>
        </w:tc>
        <w:tc>
          <w:tcPr>
            <w:tcW w:w="7451"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 xml:space="preserve">Заміна умивальників + змішувачів в кількості 3 штук </w:t>
            </w:r>
          </w:p>
        </w:tc>
      </w:tr>
      <w:tr w:rsidR="005C6E64" w:rsidRPr="00EB7444" w:rsidTr="005C6E64">
        <w:tc>
          <w:tcPr>
            <w:tcW w:w="1900"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Група №11</w:t>
            </w:r>
          </w:p>
        </w:tc>
        <w:tc>
          <w:tcPr>
            <w:tcW w:w="7451"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Заміна змішувача до умивальника в кількості 1 штука</w:t>
            </w:r>
          </w:p>
        </w:tc>
      </w:tr>
      <w:tr w:rsidR="005C6E64" w:rsidRPr="00EB7444" w:rsidTr="005C6E64">
        <w:tc>
          <w:tcPr>
            <w:tcW w:w="1900"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 xml:space="preserve">Група №12 </w:t>
            </w:r>
          </w:p>
        </w:tc>
        <w:tc>
          <w:tcPr>
            <w:tcW w:w="7451"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 xml:space="preserve">Заміна змішувачів до умивальників в кількості 3 штук </w:t>
            </w:r>
          </w:p>
        </w:tc>
      </w:tr>
      <w:tr w:rsidR="005C6E64" w:rsidRPr="00EB7444" w:rsidTr="005C6E64">
        <w:tc>
          <w:tcPr>
            <w:tcW w:w="1900"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Сума</w:t>
            </w:r>
          </w:p>
        </w:tc>
        <w:tc>
          <w:tcPr>
            <w:tcW w:w="7451" w:type="dxa"/>
          </w:tcPr>
          <w:p w:rsidR="005C6E64" w:rsidRPr="00EB7444" w:rsidRDefault="005C6E64" w:rsidP="00EB7444">
            <w:pPr>
              <w:rPr>
                <w:rFonts w:ascii="Times New Roman" w:eastAsia="Calibri" w:hAnsi="Times New Roman"/>
                <w:color w:val="000000" w:themeColor="text1"/>
                <w:sz w:val="28"/>
                <w:szCs w:val="28"/>
                <w:lang w:val="uk-UA"/>
              </w:rPr>
            </w:pPr>
            <w:r w:rsidRPr="00EB7444">
              <w:rPr>
                <w:rFonts w:ascii="Times New Roman" w:eastAsia="Calibri" w:hAnsi="Times New Roman"/>
                <w:color w:val="000000" w:themeColor="text1"/>
                <w:sz w:val="28"/>
                <w:szCs w:val="28"/>
                <w:lang w:val="uk-UA"/>
              </w:rPr>
              <w:t>58288,00</w:t>
            </w:r>
          </w:p>
        </w:tc>
      </w:tr>
    </w:tbl>
    <w:p w:rsidR="00972D7F" w:rsidRPr="00D71033" w:rsidRDefault="00D71033" w:rsidP="008555DD">
      <w:pPr>
        <w:spacing w:before="100" w:beforeAutospacing="1" w:after="100" w:afterAutospacing="1" w:line="240" w:lineRule="auto"/>
        <w:textAlignment w:val="baseline"/>
        <w:rPr>
          <w:rFonts w:ascii="Times New Roman" w:eastAsia="Times New Roman" w:hAnsi="Times New Roman" w:cs="Times New Roman"/>
          <w:color w:val="538135" w:themeColor="accent6" w:themeShade="BF"/>
          <w:sz w:val="28"/>
          <w:szCs w:val="28"/>
          <w:lang w:val="uk-UA" w:eastAsia="ru-RU"/>
        </w:rPr>
      </w:pPr>
      <w:r w:rsidRPr="00D71033">
        <w:rPr>
          <w:rFonts w:ascii="Times New Roman" w:eastAsia="Times New Roman" w:hAnsi="Times New Roman" w:cs="Times New Roman"/>
          <w:b/>
          <w:bCs/>
          <w:color w:val="538135" w:themeColor="accent6" w:themeShade="BF"/>
          <w:sz w:val="28"/>
          <w:szCs w:val="28"/>
          <w:lang w:val="uk-UA" w:eastAsia="ru-RU"/>
        </w:rPr>
        <w:t>11. ЗВЕРНЕННЯ ГРОМАДЯН</w:t>
      </w:r>
    </w:p>
    <w:p w:rsidR="00972D7F" w:rsidRPr="00D71033" w:rsidRDefault="00972D7F" w:rsidP="00972D7F">
      <w:pPr>
        <w:spacing w:before="100" w:beforeAutospacing="1" w:after="100" w:afterAutospacing="1"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D71033">
        <w:rPr>
          <w:rFonts w:ascii="Times New Roman" w:eastAsia="Times New Roman" w:hAnsi="Times New Roman" w:cs="Times New Roman"/>
          <w:color w:val="000000" w:themeColor="text1"/>
          <w:sz w:val="28"/>
          <w:szCs w:val="28"/>
          <w:lang w:eastAsia="ru-RU"/>
        </w:rPr>
        <w:t> </w:t>
      </w:r>
      <w:r w:rsidRPr="00D71033">
        <w:rPr>
          <w:rFonts w:ascii="Times New Roman" w:eastAsia="Times New Roman" w:hAnsi="Times New Roman" w:cs="Times New Roman"/>
          <w:color w:val="000000" w:themeColor="text1"/>
          <w:sz w:val="28"/>
          <w:szCs w:val="28"/>
          <w:lang w:val="uk-UA" w:eastAsia="ru-RU"/>
        </w:rPr>
        <w:t xml:space="preserve">У 2025 році до директора звернулися </w:t>
      </w:r>
      <w:r w:rsidR="00D71033" w:rsidRPr="00D71033">
        <w:rPr>
          <w:rFonts w:ascii="Times New Roman" w:eastAsia="Times New Roman" w:hAnsi="Times New Roman" w:cs="Times New Roman"/>
          <w:color w:val="000000" w:themeColor="text1"/>
          <w:sz w:val="28"/>
          <w:szCs w:val="28"/>
          <w:lang w:val="uk-UA" w:eastAsia="ru-RU"/>
        </w:rPr>
        <w:t xml:space="preserve">55 </w:t>
      </w:r>
      <w:r w:rsidRPr="00D71033">
        <w:rPr>
          <w:rFonts w:ascii="Times New Roman" w:eastAsia="Times New Roman" w:hAnsi="Times New Roman" w:cs="Times New Roman"/>
          <w:color w:val="000000" w:themeColor="text1"/>
          <w:sz w:val="28"/>
          <w:szCs w:val="28"/>
          <w:lang w:val="uk-UA" w:eastAsia="ru-RU"/>
        </w:rPr>
        <w:t>відвідувачів з питань улаштування дітей в ЗДО, їх розвитку, виховання та навчання, інших організаційних питань.</w:t>
      </w:r>
      <w:r w:rsidR="00D71033" w:rsidRPr="00D71033">
        <w:rPr>
          <w:rFonts w:ascii="Times New Roman" w:eastAsia="Times New Roman" w:hAnsi="Times New Roman" w:cs="Times New Roman"/>
          <w:color w:val="000000" w:themeColor="text1"/>
          <w:sz w:val="28"/>
          <w:szCs w:val="28"/>
          <w:lang w:val="uk-UA" w:eastAsia="ru-RU"/>
        </w:rPr>
        <w:t xml:space="preserve"> Багато звернень було щодо працевлаштування на посаду сторожа.</w:t>
      </w:r>
    </w:p>
    <w:p w:rsidR="00972D7F" w:rsidRPr="00D71033" w:rsidRDefault="00D71033" w:rsidP="008555DD">
      <w:pPr>
        <w:spacing w:before="100" w:beforeAutospacing="1" w:after="100" w:afterAutospacing="1" w:line="240" w:lineRule="auto"/>
        <w:textAlignment w:val="baseline"/>
        <w:rPr>
          <w:rFonts w:ascii="Times New Roman" w:eastAsia="Times New Roman" w:hAnsi="Times New Roman" w:cs="Times New Roman"/>
          <w:color w:val="538135" w:themeColor="accent6" w:themeShade="BF"/>
          <w:sz w:val="28"/>
          <w:szCs w:val="28"/>
          <w:lang w:eastAsia="ru-RU"/>
        </w:rPr>
      </w:pPr>
      <w:r w:rsidRPr="00D71033">
        <w:rPr>
          <w:rFonts w:ascii="Times New Roman" w:eastAsia="Times New Roman" w:hAnsi="Times New Roman" w:cs="Times New Roman"/>
          <w:b/>
          <w:bCs/>
          <w:color w:val="538135" w:themeColor="accent6" w:themeShade="BF"/>
          <w:sz w:val="28"/>
          <w:szCs w:val="28"/>
          <w:lang w:eastAsia="ru-RU"/>
        </w:rPr>
        <w:t xml:space="preserve">12. МОРАЛЬНЕ ТА МАТЕРІАЛЬНЕ СТИМУЛЮВАННЯ </w:t>
      </w:r>
      <w:r w:rsidR="000E1C9A">
        <w:rPr>
          <w:rFonts w:ascii="Times New Roman" w:eastAsia="Times New Roman" w:hAnsi="Times New Roman" w:cs="Times New Roman"/>
          <w:b/>
          <w:bCs/>
          <w:color w:val="538135" w:themeColor="accent6" w:themeShade="BF"/>
          <w:sz w:val="28"/>
          <w:szCs w:val="28"/>
          <w:lang w:val="uk-UA" w:eastAsia="ru-RU"/>
        </w:rPr>
        <w:t xml:space="preserve"> </w:t>
      </w:r>
      <w:r w:rsidRPr="00D71033">
        <w:rPr>
          <w:rFonts w:ascii="Times New Roman" w:eastAsia="Times New Roman" w:hAnsi="Times New Roman" w:cs="Times New Roman"/>
          <w:b/>
          <w:bCs/>
          <w:color w:val="538135" w:themeColor="accent6" w:themeShade="BF"/>
          <w:sz w:val="28"/>
          <w:szCs w:val="28"/>
          <w:lang w:eastAsia="ru-RU"/>
        </w:rPr>
        <w:t xml:space="preserve"> ПРАЦІВНИКІВ</w:t>
      </w:r>
    </w:p>
    <w:p w:rsidR="00D71033" w:rsidRDefault="000E1C9A" w:rsidP="000E1C9A">
      <w:pPr>
        <w:spacing w:after="0" w:line="240" w:lineRule="auto"/>
        <w:ind w:firstLine="567"/>
        <w:jc w:val="both"/>
        <w:textAlignment w:val="baseline"/>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 xml:space="preserve"> </w:t>
      </w:r>
      <w:r w:rsidR="00D71033" w:rsidRPr="00D71033">
        <w:rPr>
          <w:rFonts w:ascii="Times New Roman" w:eastAsia="Times New Roman" w:hAnsi="Times New Roman" w:cs="Times New Roman"/>
          <w:color w:val="000000" w:themeColor="text1"/>
          <w:sz w:val="28"/>
          <w:szCs w:val="28"/>
          <w:lang w:val="uk-UA" w:eastAsia="ru-RU"/>
        </w:rPr>
        <w:t xml:space="preserve">За 2024 рік </w:t>
      </w:r>
      <w:r w:rsidR="00D71033" w:rsidRPr="00D71033">
        <w:rPr>
          <w:rFonts w:ascii="Times New Roman" w:eastAsia="Times New Roman" w:hAnsi="Times New Roman" w:cs="Times New Roman"/>
          <w:color w:val="000000" w:themeColor="text1"/>
          <w:sz w:val="28"/>
          <w:szCs w:val="28"/>
          <w:lang w:eastAsia="ru-RU"/>
        </w:rPr>
        <w:t>у</w:t>
      </w:r>
      <w:r w:rsidR="00D71033">
        <w:rPr>
          <w:rFonts w:ascii="Times New Roman" w:eastAsia="Times New Roman" w:hAnsi="Times New Roman" w:cs="Times New Roman"/>
          <w:color w:val="000000" w:themeColor="text1"/>
          <w:sz w:val="28"/>
          <w:szCs w:val="28"/>
          <w:lang w:eastAsia="ru-RU"/>
        </w:rPr>
        <w:t>сі педагогічні працівники</w:t>
      </w:r>
      <w:r w:rsidR="00D71033" w:rsidRPr="00D71033">
        <w:rPr>
          <w:rFonts w:ascii="Times New Roman" w:eastAsia="Times New Roman" w:hAnsi="Times New Roman" w:cs="Times New Roman"/>
          <w:color w:val="000000" w:themeColor="text1"/>
          <w:sz w:val="28"/>
          <w:szCs w:val="28"/>
          <w:lang w:eastAsia="ru-RU"/>
        </w:rPr>
        <w:t xml:space="preserve"> отримали грошову винагороду згідно з статтею 57 та у межах фонду економії заробітної плати.</w:t>
      </w:r>
      <w:r w:rsidR="00D71033">
        <w:rPr>
          <w:rFonts w:ascii="Times New Roman" w:eastAsia="Times New Roman" w:hAnsi="Times New Roman" w:cs="Times New Roman"/>
          <w:color w:val="000000" w:themeColor="text1"/>
          <w:sz w:val="28"/>
          <w:szCs w:val="28"/>
          <w:lang w:val="uk-UA" w:eastAsia="ru-RU"/>
        </w:rPr>
        <w:t xml:space="preserve"> Варто зазначити</w:t>
      </w:r>
      <w:r w:rsidR="00D71033" w:rsidRPr="00D71033">
        <w:rPr>
          <w:rFonts w:ascii="Times New Roman" w:eastAsia="Times New Roman" w:hAnsi="Times New Roman" w:cs="Times New Roman"/>
          <w:color w:val="000000" w:themeColor="text1"/>
          <w:sz w:val="28"/>
          <w:szCs w:val="28"/>
          <w:lang w:val="uk-UA" w:eastAsia="ru-RU"/>
        </w:rPr>
        <w:t>, що за І півряччя 2025 року дві</w:t>
      </w:r>
      <w:r w:rsidR="00D71033">
        <w:rPr>
          <w:rFonts w:ascii="Times New Roman" w:eastAsia="Times New Roman" w:hAnsi="Times New Roman" w:cs="Times New Roman"/>
          <w:color w:val="000000" w:themeColor="text1"/>
          <w:sz w:val="28"/>
          <w:szCs w:val="28"/>
          <w:lang w:val="uk-UA" w:eastAsia="ru-RU"/>
        </w:rPr>
        <w:t>чі</w:t>
      </w:r>
      <w:r w:rsidR="00D71033" w:rsidRPr="00D71033">
        <w:rPr>
          <w:rFonts w:ascii="Times New Roman" w:eastAsia="Times New Roman" w:hAnsi="Times New Roman" w:cs="Times New Roman"/>
          <w:color w:val="000000" w:themeColor="text1"/>
          <w:sz w:val="28"/>
          <w:szCs w:val="28"/>
          <w:lang w:val="uk-UA" w:eastAsia="ru-RU"/>
        </w:rPr>
        <w:t xml:space="preserve"> отримали працівники</w:t>
      </w:r>
      <w:r w:rsidR="00D71033">
        <w:rPr>
          <w:rFonts w:ascii="Times New Roman" w:eastAsia="Times New Roman" w:hAnsi="Times New Roman" w:cs="Times New Roman"/>
          <w:color w:val="000000" w:themeColor="text1"/>
          <w:sz w:val="28"/>
          <w:szCs w:val="28"/>
          <w:lang w:val="uk-UA" w:eastAsia="ru-RU"/>
        </w:rPr>
        <w:t xml:space="preserve"> молодшого обслуговуючого персоналу</w:t>
      </w:r>
      <w:r w:rsidR="00D71033" w:rsidRPr="00D71033">
        <w:rPr>
          <w:rFonts w:ascii="Times New Roman" w:eastAsia="Times New Roman" w:hAnsi="Times New Roman" w:cs="Times New Roman"/>
          <w:color w:val="000000" w:themeColor="text1"/>
          <w:sz w:val="28"/>
          <w:szCs w:val="28"/>
          <w:lang w:val="uk-UA" w:eastAsia="ru-RU"/>
        </w:rPr>
        <w:t xml:space="preserve">  грошову винагороду. Кожного місяця педагогічний персонал отримує по 1300.00 грн. за шкідливі умови праці та згідно програми Вараської міської адміністрації про 2400.00 грн. з квітня місяця. </w:t>
      </w:r>
    </w:p>
    <w:p w:rsidR="00EF0C6F" w:rsidRDefault="00D71033" w:rsidP="00EF0C6F">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D71033">
        <w:rPr>
          <w:rFonts w:ascii="Times New Roman" w:eastAsia="Times New Roman" w:hAnsi="Times New Roman" w:cs="Times New Roman"/>
          <w:color w:val="000000" w:themeColor="text1"/>
          <w:sz w:val="28"/>
          <w:szCs w:val="28"/>
          <w:lang w:val="uk-UA" w:eastAsia="ru-RU"/>
        </w:rPr>
        <w:t xml:space="preserve"> </w:t>
      </w:r>
      <w:r w:rsidR="000E1C9A">
        <w:rPr>
          <w:rFonts w:ascii="Times New Roman" w:eastAsia="Times New Roman" w:hAnsi="Times New Roman" w:cs="Times New Roman"/>
          <w:color w:val="000000" w:themeColor="text1"/>
          <w:sz w:val="28"/>
          <w:szCs w:val="28"/>
          <w:lang w:val="uk-UA" w:eastAsia="ru-RU"/>
        </w:rPr>
        <w:t xml:space="preserve">    </w:t>
      </w:r>
      <w:r>
        <w:rPr>
          <w:rFonts w:ascii="Times New Roman" w:eastAsia="Times New Roman" w:hAnsi="Times New Roman" w:cs="Times New Roman"/>
          <w:color w:val="000000" w:themeColor="text1"/>
          <w:sz w:val="28"/>
          <w:szCs w:val="28"/>
          <w:lang w:val="uk-UA" w:eastAsia="ru-RU"/>
        </w:rPr>
        <w:t xml:space="preserve">У </w:t>
      </w:r>
      <w:r w:rsidRPr="00D71033">
        <w:rPr>
          <w:rFonts w:ascii="Times New Roman" w:eastAsia="Times New Roman" w:hAnsi="Times New Roman" w:cs="Times New Roman"/>
          <w:color w:val="000000" w:themeColor="text1"/>
          <w:sz w:val="28"/>
          <w:szCs w:val="28"/>
          <w:lang w:val="uk-UA" w:eastAsia="ru-RU"/>
        </w:rPr>
        <w:t>зв’язку із виходом на пенсію була виплачена премія у розмірі одного посадового окладу.</w:t>
      </w:r>
      <w:r w:rsidR="000E1C9A">
        <w:rPr>
          <w:rFonts w:ascii="Times New Roman" w:eastAsia="Times New Roman" w:hAnsi="Times New Roman" w:cs="Times New Roman"/>
          <w:color w:val="000000" w:themeColor="text1"/>
          <w:sz w:val="28"/>
          <w:szCs w:val="28"/>
          <w:lang w:val="uk-UA" w:eastAsia="ru-RU"/>
        </w:rPr>
        <w:t xml:space="preserve"> </w:t>
      </w:r>
    </w:p>
    <w:p w:rsidR="00EF0C6F" w:rsidRDefault="00D71033" w:rsidP="00EF0C6F">
      <w:pPr>
        <w:spacing w:after="0" w:line="240" w:lineRule="auto"/>
        <w:ind w:firstLine="300"/>
        <w:jc w:val="both"/>
        <w:textAlignment w:val="baseline"/>
        <w:rPr>
          <w:rFonts w:ascii="Times New Roman" w:eastAsia="Times New Roman" w:hAnsi="Times New Roman" w:cs="Times New Roman"/>
          <w:color w:val="006400"/>
          <w:sz w:val="28"/>
          <w:szCs w:val="28"/>
          <w:lang w:val="uk-UA" w:eastAsia="ru-RU"/>
        </w:rPr>
      </w:pPr>
      <w:r w:rsidRPr="00D71033">
        <w:rPr>
          <w:rFonts w:ascii="Times New Roman" w:eastAsia="Times New Roman" w:hAnsi="Times New Roman" w:cs="Times New Roman"/>
          <w:color w:val="000000" w:themeColor="text1"/>
          <w:sz w:val="28"/>
          <w:szCs w:val="28"/>
          <w:lang w:val="uk-UA" w:eastAsia="ru-RU"/>
        </w:rPr>
        <w:t xml:space="preserve"> </w:t>
      </w:r>
      <w:r w:rsidR="000E1C9A">
        <w:rPr>
          <w:rFonts w:ascii="Times New Roman" w:eastAsia="Times New Roman" w:hAnsi="Times New Roman" w:cs="Times New Roman"/>
          <w:color w:val="000000" w:themeColor="text1"/>
          <w:sz w:val="28"/>
          <w:szCs w:val="28"/>
          <w:lang w:val="uk-UA" w:eastAsia="ru-RU"/>
        </w:rPr>
        <w:t xml:space="preserve"> </w:t>
      </w:r>
      <w:r w:rsidRPr="00EF0C6F">
        <w:rPr>
          <w:rFonts w:ascii="Times New Roman" w:eastAsia="Times New Roman" w:hAnsi="Times New Roman" w:cs="Times New Roman"/>
          <w:color w:val="006400"/>
          <w:sz w:val="28"/>
          <w:szCs w:val="28"/>
          <w:lang w:val="uk-UA" w:eastAsia="ru-RU"/>
        </w:rPr>
        <w:t xml:space="preserve"> </w:t>
      </w:r>
    </w:p>
    <w:p w:rsidR="00EF0C6F" w:rsidRPr="00EF0C6F" w:rsidRDefault="00EF0C6F" w:rsidP="008555DD">
      <w:pPr>
        <w:spacing w:after="0" w:line="240" w:lineRule="auto"/>
        <w:jc w:val="both"/>
        <w:textAlignment w:val="baseline"/>
        <w:rPr>
          <w:rFonts w:ascii="Times New Roman" w:eastAsia="Times New Roman" w:hAnsi="Times New Roman" w:cs="Times New Roman"/>
          <w:b/>
          <w:color w:val="006400"/>
          <w:sz w:val="28"/>
          <w:szCs w:val="28"/>
          <w:lang w:val="uk-UA" w:eastAsia="ru-RU"/>
        </w:rPr>
      </w:pPr>
      <w:r w:rsidRPr="00EF0C6F">
        <w:rPr>
          <w:rFonts w:ascii="Times New Roman" w:eastAsia="Times New Roman" w:hAnsi="Times New Roman" w:cs="Times New Roman"/>
          <w:b/>
          <w:color w:val="006400"/>
          <w:sz w:val="28"/>
          <w:szCs w:val="28"/>
          <w:lang w:val="uk-UA" w:eastAsia="ru-RU"/>
        </w:rPr>
        <w:t>13.ВИКОНАННЯ ВИМОГ КОЛЕКТИВНОГО ДОГОВОРУ</w:t>
      </w:r>
    </w:p>
    <w:p w:rsidR="00EF0C6F" w:rsidRPr="00EF0C6F" w:rsidRDefault="00EF0C6F" w:rsidP="00EF0C6F">
      <w:pPr>
        <w:spacing w:after="0" w:line="240" w:lineRule="auto"/>
        <w:ind w:firstLine="300"/>
        <w:jc w:val="both"/>
        <w:textAlignment w:val="baseline"/>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val="uk-UA" w:eastAsia="ru-RU"/>
        </w:rPr>
        <w:t xml:space="preserve"> </w:t>
      </w:r>
    </w:p>
    <w:p w:rsidR="00972D7F" w:rsidRPr="00EF0C6F" w:rsidRDefault="00EF0C6F" w:rsidP="00EF0C6F">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EF0C6F">
        <w:rPr>
          <w:rFonts w:ascii="Times New Roman" w:eastAsia="Times New Roman" w:hAnsi="Times New Roman" w:cs="Times New Roman"/>
          <w:color w:val="000000" w:themeColor="text1"/>
          <w:sz w:val="28"/>
          <w:szCs w:val="28"/>
          <w:lang w:val="uk-UA" w:eastAsia="ru-RU"/>
        </w:rPr>
        <w:t xml:space="preserve"> </w:t>
      </w:r>
      <w:r w:rsidR="00972D7F" w:rsidRPr="00EF0C6F">
        <w:rPr>
          <w:rFonts w:ascii="Times New Roman" w:eastAsia="Times New Roman" w:hAnsi="Times New Roman" w:cs="Times New Roman"/>
          <w:color w:val="000000" w:themeColor="text1"/>
          <w:sz w:val="28"/>
          <w:szCs w:val="28"/>
          <w:lang w:eastAsia="ru-RU"/>
        </w:rPr>
        <w:t xml:space="preserve"> Хочу відзначити результативну співпрацю адміністрації та профкому ЗДО, у процесі якої виконувалися усі вимоги Колективного договору. </w:t>
      </w:r>
      <w:r w:rsidR="00060352" w:rsidRPr="00EF0C6F">
        <w:rPr>
          <w:rFonts w:ascii="Times New Roman" w:eastAsia="Times New Roman" w:hAnsi="Times New Roman" w:cs="Times New Roman"/>
          <w:color w:val="000000" w:themeColor="text1"/>
          <w:sz w:val="28"/>
          <w:szCs w:val="28"/>
          <w:lang w:val="uk-UA" w:eastAsia="ru-RU"/>
        </w:rPr>
        <w:t>У грудні</w:t>
      </w:r>
      <w:r w:rsidR="000E1C9A" w:rsidRPr="00EF0C6F">
        <w:rPr>
          <w:rFonts w:ascii="Times New Roman" w:eastAsia="Times New Roman" w:hAnsi="Times New Roman" w:cs="Times New Roman"/>
          <w:color w:val="000000" w:themeColor="text1"/>
          <w:sz w:val="28"/>
          <w:szCs w:val="28"/>
          <w:lang w:val="uk-UA" w:eastAsia="ru-RU"/>
        </w:rPr>
        <w:t xml:space="preserve"> </w:t>
      </w:r>
      <w:r w:rsidR="00060352" w:rsidRPr="00EF0C6F">
        <w:rPr>
          <w:rFonts w:ascii="Times New Roman" w:eastAsia="Times New Roman" w:hAnsi="Times New Roman" w:cs="Times New Roman"/>
          <w:color w:val="000000" w:themeColor="text1"/>
          <w:sz w:val="28"/>
          <w:szCs w:val="28"/>
          <w:lang w:val="uk-UA" w:eastAsia="ru-RU"/>
        </w:rPr>
        <w:t xml:space="preserve"> </w:t>
      </w:r>
      <w:r w:rsidR="000E1C9A" w:rsidRPr="00EF0C6F">
        <w:rPr>
          <w:rFonts w:ascii="Times New Roman" w:eastAsia="Times New Roman" w:hAnsi="Times New Roman" w:cs="Times New Roman"/>
          <w:color w:val="000000" w:themeColor="text1"/>
          <w:sz w:val="28"/>
          <w:szCs w:val="28"/>
          <w:lang w:val="uk-UA" w:eastAsia="ru-RU"/>
        </w:rPr>
        <w:t xml:space="preserve"> місяці</w:t>
      </w:r>
      <w:r w:rsidR="00060352" w:rsidRPr="00EF0C6F">
        <w:rPr>
          <w:rFonts w:ascii="Times New Roman" w:eastAsia="Times New Roman" w:hAnsi="Times New Roman" w:cs="Times New Roman"/>
          <w:color w:val="000000" w:themeColor="text1"/>
          <w:sz w:val="28"/>
          <w:szCs w:val="28"/>
          <w:lang w:val="uk-UA" w:eastAsia="ru-RU"/>
        </w:rPr>
        <w:t xml:space="preserve"> 2024 року</w:t>
      </w:r>
      <w:r w:rsidR="000E1C9A" w:rsidRPr="00EF0C6F">
        <w:rPr>
          <w:rFonts w:ascii="Times New Roman" w:eastAsia="Times New Roman" w:hAnsi="Times New Roman" w:cs="Times New Roman"/>
          <w:color w:val="000000" w:themeColor="text1"/>
          <w:sz w:val="28"/>
          <w:szCs w:val="28"/>
          <w:lang w:val="uk-UA" w:eastAsia="ru-RU"/>
        </w:rPr>
        <w:t xml:space="preserve"> був проведений </w:t>
      </w:r>
      <w:r w:rsidR="00060352" w:rsidRPr="00EF0C6F">
        <w:rPr>
          <w:rFonts w:ascii="Times New Roman" w:eastAsia="Times New Roman" w:hAnsi="Times New Roman" w:cs="Times New Roman"/>
          <w:color w:val="000000" w:themeColor="text1"/>
          <w:sz w:val="28"/>
          <w:szCs w:val="28"/>
          <w:lang w:val="uk-UA" w:eastAsia="ru-RU"/>
        </w:rPr>
        <w:t xml:space="preserve"> </w:t>
      </w:r>
      <w:r w:rsidR="000E1C9A" w:rsidRPr="00EF0C6F">
        <w:rPr>
          <w:rFonts w:ascii="Times New Roman" w:eastAsia="Times New Roman" w:hAnsi="Times New Roman" w:cs="Times New Roman"/>
          <w:color w:val="000000" w:themeColor="text1"/>
          <w:sz w:val="28"/>
          <w:szCs w:val="28"/>
          <w:lang w:val="uk-UA" w:eastAsia="ru-RU"/>
        </w:rPr>
        <w:t xml:space="preserve"> захід </w:t>
      </w:r>
      <w:r w:rsidR="00060352" w:rsidRPr="00EF0C6F">
        <w:rPr>
          <w:rFonts w:ascii="Times New Roman" w:eastAsia="Times New Roman" w:hAnsi="Times New Roman" w:cs="Times New Roman"/>
          <w:color w:val="000000" w:themeColor="text1"/>
          <w:sz w:val="28"/>
          <w:szCs w:val="28"/>
          <w:lang w:val="uk-UA" w:eastAsia="ru-RU"/>
        </w:rPr>
        <w:t xml:space="preserve"> розважального характеру для колективу</w:t>
      </w:r>
      <w:r w:rsidR="000E1C9A" w:rsidRPr="00EF0C6F">
        <w:rPr>
          <w:rFonts w:ascii="Times New Roman" w:eastAsia="Times New Roman" w:hAnsi="Times New Roman" w:cs="Times New Roman"/>
          <w:color w:val="000000" w:themeColor="text1"/>
          <w:sz w:val="28"/>
          <w:szCs w:val="28"/>
          <w:lang w:val="uk-UA" w:eastAsia="ru-RU"/>
        </w:rPr>
        <w:t xml:space="preserve"> </w:t>
      </w:r>
      <w:r w:rsidR="00060352" w:rsidRPr="00EF0C6F">
        <w:rPr>
          <w:rFonts w:ascii="Times New Roman" w:eastAsia="Times New Roman" w:hAnsi="Times New Roman" w:cs="Times New Roman"/>
          <w:color w:val="000000" w:themeColor="text1"/>
          <w:sz w:val="28"/>
          <w:szCs w:val="28"/>
          <w:lang w:val="uk-UA" w:eastAsia="ru-RU"/>
        </w:rPr>
        <w:t>закладу. Традиційно в музичній залі вітаємо ювілярів із 50 і 60 річчям. Голова профспілкового комітету готує подарунок і розважальну програму. За поданням моїм вручаю грамоту управління освіти виконавчого комітету Вараської міської ради.</w:t>
      </w:r>
    </w:p>
    <w:p w:rsidR="00972D7F" w:rsidRPr="00EF0C6F" w:rsidRDefault="000E1C9A" w:rsidP="008555DD">
      <w:pPr>
        <w:spacing w:before="100" w:beforeAutospacing="1" w:after="100" w:afterAutospacing="1" w:line="240" w:lineRule="auto"/>
        <w:textAlignment w:val="baseline"/>
        <w:rPr>
          <w:rFonts w:ascii="Times New Roman" w:eastAsia="Times New Roman" w:hAnsi="Times New Roman" w:cs="Times New Roman"/>
          <w:color w:val="006400"/>
          <w:sz w:val="28"/>
          <w:szCs w:val="28"/>
          <w:lang w:val="uk-UA" w:eastAsia="ru-RU"/>
        </w:rPr>
      </w:pPr>
      <w:r w:rsidRPr="00EF0C6F">
        <w:rPr>
          <w:rFonts w:ascii="Times New Roman" w:eastAsia="Times New Roman" w:hAnsi="Times New Roman" w:cs="Times New Roman"/>
          <w:b/>
          <w:bCs/>
          <w:color w:val="006400"/>
          <w:sz w:val="28"/>
          <w:szCs w:val="28"/>
          <w:lang w:val="uk-UA" w:eastAsia="ru-RU"/>
        </w:rPr>
        <w:t>14. ВЗАЄМОДІЯ З ГРОМАДСЬКІСТЮ</w:t>
      </w:r>
    </w:p>
    <w:p w:rsidR="008555DD" w:rsidRDefault="000E1C9A" w:rsidP="008555DD">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EF0C6F">
        <w:rPr>
          <w:rFonts w:ascii="Times New Roman" w:eastAsia="Times New Roman" w:hAnsi="Times New Roman" w:cs="Times New Roman"/>
          <w:color w:val="000000" w:themeColor="text1"/>
          <w:sz w:val="28"/>
          <w:szCs w:val="28"/>
          <w:lang w:val="uk-UA" w:eastAsia="ru-RU"/>
        </w:rPr>
        <w:t xml:space="preserve"> </w:t>
      </w:r>
      <w:r w:rsidR="00972D7F" w:rsidRPr="00EF0C6F">
        <w:rPr>
          <w:rFonts w:ascii="Times New Roman" w:eastAsia="Times New Roman" w:hAnsi="Times New Roman" w:cs="Times New Roman"/>
          <w:color w:val="000000" w:themeColor="text1"/>
          <w:sz w:val="28"/>
          <w:szCs w:val="28"/>
          <w:lang w:eastAsia="ru-RU"/>
        </w:rPr>
        <w:t> </w:t>
      </w:r>
      <w:r w:rsidR="00972D7F" w:rsidRPr="00EF0C6F">
        <w:rPr>
          <w:rFonts w:ascii="Times New Roman" w:eastAsia="Times New Roman" w:hAnsi="Times New Roman" w:cs="Times New Roman"/>
          <w:color w:val="000000" w:themeColor="text1"/>
          <w:sz w:val="28"/>
          <w:szCs w:val="28"/>
          <w:lang w:val="uk-UA" w:eastAsia="ru-RU"/>
        </w:rPr>
        <w:t>Наразі для працівників ЗДО, вихованців та їх батьків набула значимості співпраця з волонтерськими організаціями для надання допомоги мирним жителям тимчасово окупованих територій та воїнам-з</w:t>
      </w:r>
      <w:r w:rsidRPr="00EF0C6F">
        <w:rPr>
          <w:rFonts w:ascii="Times New Roman" w:eastAsia="Times New Roman" w:hAnsi="Times New Roman" w:cs="Times New Roman"/>
          <w:color w:val="000000" w:themeColor="text1"/>
          <w:sz w:val="28"/>
          <w:szCs w:val="28"/>
          <w:lang w:val="uk-UA" w:eastAsia="ru-RU"/>
        </w:rPr>
        <w:t>ахисникам нашої держави України.</w:t>
      </w:r>
      <w:r w:rsidR="00972D7F" w:rsidRPr="00EF0C6F">
        <w:rPr>
          <w:rFonts w:ascii="Times New Roman" w:eastAsia="Times New Roman" w:hAnsi="Times New Roman" w:cs="Times New Roman"/>
          <w:color w:val="000000" w:themeColor="text1"/>
          <w:sz w:val="28"/>
          <w:szCs w:val="28"/>
          <w:lang w:val="uk-UA" w:eastAsia="ru-RU"/>
        </w:rPr>
        <w:t xml:space="preserve"> </w:t>
      </w:r>
      <w:r w:rsidRPr="00EF0C6F">
        <w:rPr>
          <w:rFonts w:ascii="Times New Roman" w:eastAsia="Times New Roman" w:hAnsi="Times New Roman" w:cs="Times New Roman"/>
          <w:color w:val="000000" w:themeColor="text1"/>
          <w:sz w:val="28"/>
          <w:szCs w:val="28"/>
          <w:lang w:val="uk-UA" w:eastAsia="ru-RU"/>
        </w:rPr>
        <w:t xml:space="preserve"> </w:t>
      </w:r>
      <w:r w:rsidR="00972D7F" w:rsidRPr="00EF0C6F">
        <w:rPr>
          <w:rFonts w:ascii="Times New Roman" w:eastAsia="Times New Roman" w:hAnsi="Times New Roman" w:cs="Times New Roman"/>
          <w:color w:val="000000" w:themeColor="text1"/>
          <w:sz w:val="28"/>
          <w:szCs w:val="28"/>
          <w:lang w:val="uk-UA" w:eastAsia="ru-RU"/>
        </w:rPr>
        <w:t xml:space="preserve"> Діти малювали малюнки та складали побажання воїнам-захисникам, а </w:t>
      </w:r>
      <w:r w:rsidR="00972D7F" w:rsidRPr="00EF0C6F">
        <w:rPr>
          <w:rFonts w:ascii="Times New Roman" w:eastAsia="Times New Roman" w:hAnsi="Times New Roman" w:cs="Times New Roman"/>
          <w:color w:val="000000" w:themeColor="text1"/>
          <w:sz w:val="28"/>
          <w:szCs w:val="28"/>
          <w:lang w:val="uk-UA" w:eastAsia="ru-RU"/>
        </w:rPr>
        <w:lastRenderedPageBreak/>
        <w:t>працівники і батьки наших вихованців готували для них смаколики, придбавали необхідні речі, плели захисні сітки тощо.</w:t>
      </w:r>
      <w:r w:rsidR="00EF0C6F" w:rsidRPr="00EF0C6F">
        <w:rPr>
          <w:rFonts w:ascii="Times New Roman" w:eastAsia="Times New Roman" w:hAnsi="Times New Roman" w:cs="Times New Roman"/>
          <w:color w:val="000000" w:themeColor="text1"/>
          <w:sz w:val="28"/>
          <w:szCs w:val="28"/>
          <w:lang w:val="uk-UA" w:eastAsia="ru-RU"/>
        </w:rPr>
        <w:t xml:space="preserve"> </w:t>
      </w:r>
    </w:p>
    <w:p w:rsidR="00EF0C6F" w:rsidRDefault="00EF0C6F" w:rsidP="008555DD">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r w:rsidRPr="00EF0C6F">
        <w:rPr>
          <w:rFonts w:ascii="Times New Roman" w:eastAsia="Times New Roman" w:hAnsi="Times New Roman" w:cs="Times New Roman"/>
          <w:color w:val="000000" w:themeColor="text1"/>
          <w:sz w:val="28"/>
          <w:szCs w:val="28"/>
          <w:lang w:val="uk-UA" w:eastAsia="ru-RU"/>
        </w:rPr>
        <w:t xml:space="preserve">Весною взяли участь  в міській ярмарці, де всі вилучені кошти пішли на ЗСУ. Працівники закладу приготували сувеніри для продажу: Наталія ПОЛУЙКО, Наталія МИЛТАНОВА, Зоя ЛОГАЦЬКА, </w:t>
      </w:r>
      <w:r w:rsidR="008555DD">
        <w:rPr>
          <w:rFonts w:ascii="Times New Roman" w:eastAsia="Times New Roman" w:hAnsi="Times New Roman" w:cs="Times New Roman"/>
          <w:color w:val="000000" w:themeColor="text1"/>
          <w:sz w:val="28"/>
          <w:szCs w:val="28"/>
          <w:lang w:val="uk-UA" w:eastAsia="ru-RU"/>
        </w:rPr>
        <w:t xml:space="preserve">Людмила МАКУХА, </w:t>
      </w:r>
      <w:r w:rsidRPr="00EF0C6F">
        <w:rPr>
          <w:rFonts w:ascii="Times New Roman" w:eastAsia="Times New Roman" w:hAnsi="Times New Roman" w:cs="Times New Roman"/>
          <w:color w:val="000000" w:themeColor="text1"/>
          <w:sz w:val="28"/>
          <w:szCs w:val="28"/>
          <w:lang w:val="uk-UA" w:eastAsia="ru-RU"/>
        </w:rPr>
        <w:t>Лю</w:t>
      </w:r>
      <w:r w:rsidR="008555DD">
        <w:rPr>
          <w:rFonts w:ascii="Times New Roman" w:eastAsia="Times New Roman" w:hAnsi="Times New Roman" w:cs="Times New Roman"/>
          <w:color w:val="000000" w:themeColor="text1"/>
          <w:sz w:val="28"/>
          <w:szCs w:val="28"/>
          <w:lang w:val="uk-UA" w:eastAsia="ru-RU"/>
        </w:rPr>
        <w:t>дмила ЛІЩУК, шеф-кухар, спекла великий торт, який моментально розкупили на ярмарці.</w:t>
      </w:r>
      <w:r w:rsidRPr="00EF0C6F">
        <w:rPr>
          <w:rFonts w:ascii="Times New Roman" w:eastAsia="Times New Roman" w:hAnsi="Times New Roman" w:cs="Times New Roman"/>
          <w:color w:val="000000" w:themeColor="text1"/>
          <w:sz w:val="28"/>
          <w:szCs w:val="28"/>
          <w:lang w:val="uk-UA" w:eastAsia="ru-RU"/>
        </w:rPr>
        <w:t xml:space="preserve"> </w:t>
      </w:r>
    </w:p>
    <w:p w:rsidR="008555DD" w:rsidRDefault="008555DD" w:rsidP="008555DD">
      <w:pPr>
        <w:spacing w:after="0" w:line="240" w:lineRule="auto"/>
        <w:ind w:firstLine="300"/>
        <w:jc w:val="both"/>
        <w:textAlignment w:val="baseline"/>
        <w:rPr>
          <w:rFonts w:ascii="Times New Roman" w:eastAsia="Times New Roman" w:hAnsi="Times New Roman" w:cs="Times New Roman"/>
          <w:color w:val="000000" w:themeColor="text1"/>
          <w:sz w:val="28"/>
          <w:szCs w:val="28"/>
          <w:lang w:val="uk-UA" w:eastAsia="ru-RU"/>
        </w:rPr>
      </w:pPr>
    </w:p>
    <w:p w:rsidR="008555DD" w:rsidRPr="008555DD" w:rsidRDefault="008555DD" w:rsidP="00972D7F">
      <w:pPr>
        <w:spacing w:before="100" w:beforeAutospacing="1" w:after="100" w:afterAutospacing="1" w:line="240" w:lineRule="auto"/>
        <w:ind w:firstLine="300"/>
        <w:jc w:val="both"/>
        <w:textAlignment w:val="baseline"/>
        <w:rPr>
          <w:rFonts w:ascii="Comic Sans MS" w:eastAsia="Times New Roman" w:hAnsi="Comic Sans MS" w:cs="Times New Roman"/>
          <w:color w:val="385623" w:themeColor="accent6" w:themeShade="80"/>
          <w:sz w:val="24"/>
          <w:szCs w:val="24"/>
          <w:lang w:val="uk-UA" w:eastAsia="ru-RU"/>
        </w:rPr>
      </w:pPr>
      <w:r w:rsidRPr="008555DD">
        <w:rPr>
          <w:rFonts w:ascii="Times New Roman" w:eastAsia="Times New Roman" w:hAnsi="Times New Roman" w:cs="Times New Roman"/>
          <w:color w:val="385623" w:themeColor="accent6" w:themeShade="80"/>
          <w:sz w:val="28"/>
          <w:szCs w:val="28"/>
          <w:lang w:val="uk-UA" w:eastAsia="ru-RU"/>
        </w:rPr>
        <w:t>ВИСНОВОК.</w:t>
      </w:r>
      <w:r w:rsidRPr="008555DD">
        <w:rPr>
          <w:rFonts w:ascii="Comic Sans MS" w:eastAsia="Times New Roman" w:hAnsi="Comic Sans MS" w:cs="Times New Roman"/>
          <w:color w:val="385623" w:themeColor="accent6" w:themeShade="80"/>
          <w:sz w:val="24"/>
          <w:szCs w:val="24"/>
          <w:lang w:val="uk-UA" w:eastAsia="ru-RU"/>
        </w:rPr>
        <w:t xml:space="preserve"> </w:t>
      </w:r>
    </w:p>
    <w:p w:rsidR="008555DD" w:rsidRPr="008555DD" w:rsidRDefault="008555DD" w:rsidP="008555DD">
      <w:pPr>
        <w:tabs>
          <w:tab w:val="left" w:pos="851"/>
        </w:tabs>
        <w:spacing w:after="0" w:line="240" w:lineRule="auto"/>
        <w:jc w:val="both"/>
        <w:rPr>
          <w:rFonts w:ascii="Times New Roman" w:hAnsi="Times New Roman" w:cs="Times New Roman"/>
          <w:sz w:val="28"/>
          <w:szCs w:val="28"/>
          <w:lang w:val="uk-UA"/>
        </w:rPr>
      </w:pPr>
      <w:r w:rsidRPr="008555DD">
        <w:rPr>
          <w:rFonts w:ascii="Times New Roman" w:eastAsia="Calibri" w:hAnsi="Times New Roman" w:cs="Times New Roman"/>
          <w:sz w:val="28"/>
          <w:szCs w:val="28"/>
          <w:lang w:val="uk-UA"/>
        </w:rPr>
        <w:t xml:space="preserve">         </w:t>
      </w:r>
      <w:r w:rsidRPr="008555DD">
        <w:rPr>
          <w:rFonts w:ascii="Times New Roman" w:hAnsi="Times New Roman" w:cs="Times New Roman"/>
          <w:sz w:val="28"/>
          <w:szCs w:val="28"/>
          <w:lang w:val="uk-UA"/>
        </w:rPr>
        <w:t>Вважаю, що колектив закладу працює з розумінням свого морального обов’язку перед прийдешнім, живе в атмосфері постійного пошуку нового, кращого, досконалішого духовно-творчого єднання педагогів, вихованців та їх батьків, а я, як керівник закладу - допомагаю їм в усьому.</w:t>
      </w:r>
    </w:p>
    <w:p w:rsidR="008555DD" w:rsidRDefault="008555DD" w:rsidP="008555DD">
      <w:pPr>
        <w:tabs>
          <w:tab w:val="left" w:pos="851"/>
        </w:tabs>
        <w:spacing w:after="0" w:line="240" w:lineRule="auto"/>
        <w:jc w:val="both"/>
        <w:rPr>
          <w:rFonts w:ascii="Times New Roman" w:eastAsia="Times New Roman" w:hAnsi="Times New Roman" w:cs="Times New Roman"/>
          <w:sz w:val="28"/>
          <w:szCs w:val="28"/>
          <w:lang w:val="uk-UA" w:eastAsia="uk-UA"/>
        </w:rPr>
      </w:pPr>
      <w:r w:rsidRPr="008555DD">
        <w:rPr>
          <w:rFonts w:ascii="Times New Roman" w:hAnsi="Times New Roman" w:cs="Times New Roman"/>
          <w:sz w:val="28"/>
          <w:szCs w:val="28"/>
          <w:lang w:val="uk-UA"/>
        </w:rPr>
        <w:t xml:space="preserve">         </w:t>
      </w:r>
      <w:r w:rsidRPr="008555DD">
        <w:rPr>
          <w:rFonts w:ascii="Times New Roman" w:eastAsia="Calibri" w:hAnsi="Times New Roman" w:cs="Times New Roman"/>
          <w:sz w:val="28"/>
          <w:szCs w:val="28"/>
          <w:lang w:val="uk-UA"/>
        </w:rPr>
        <w:t>Підводячи підсумки даного звіту хочу зазначити, що незважаючи на воєнний стан, колектив Вараського ЗДО №10 на чолі з директором Тетяною МОРОЧЕНЕЦЬ працював добросовісно і в повному</w:t>
      </w:r>
      <w:r>
        <w:rPr>
          <w:rFonts w:ascii="Times New Roman" w:eastAsia="Calibri" w:hAnsi="Times New Roman" w:cs="Times New Roman"/>
          <w:sz w:val="28"/>
          <w:szCs w:val="28"/>
          <w:lang w:val="uk-UA"/>
        </w:rPr>
        <w:t xml:space="preserve"> обсязі виконували свою роботу.</w:t>
      </w:r>
      <w:r w:rsidRPr="008555DD">
        <w:rPr>
          <w:rFonts w:ascii="Times New Roman" w:hAnsi="Times New Roman" w:cs="Times New Roman"/>
          <w:sz w:val="28"/>
          <w:szCs w:val="28"/>
          <w:lang w:val="uk-UA"/>
        </w:rPr>
        <w:t xml:space="preserve">Усе чого ми досягаємо можливе лише за активної участі усіх, згуртованого колективу, свідомої батьківської громади, допитливих дітей.  </w:t>
      </w:r>
      <w:r w:rsidRPr="008555DD">
        <w:rPr>
          <w:rFonts w:ascii="Times New Roman" w:eastAsia="Times New Roman" w:hAnsi="Times New Roman" w:cs="Times New Roman"/>
          <w:sz w:val="28"/>
          <w:szCs w:val="28"/>
          <w:lang w:val="uk-UA" w:eastAsia="uk-UA"/>
        </w:rPr>
        <w:t xml:space="preserve">      </w:t>
      </w:r>
    </w:p>
    <w:p w:rsidR="008555DD" w:rsidRPr="008555DD" w:rsidRDefault="008555DD" w:rsidP="008555DD">
      <w:pPr>
        <w:tabs>
          <w:tab w:val="left" w:pos="851"/>
        </w:tabs>
        <w:spacing w:after="0" w:line="240" w:lineRule="auto"/>
        <w:jc w:val="both"/>
        <w:rPr>
          <w:rFonts w:ascii="Times New Roman" w:eastAsia="Times New Roman" w:hAnsi="Times New Roman" w:cs="Times New Roman"/>
          <w:color w:val="006400"/>
          <w:sz w:val="28"/>
          <w:szCs w:val="28"/>
          <w:lang w:val="uk-UA" w:eastAsia="ru-RU"/>
        </w:rPr>
      </w:pPr>
      <w:r>
        <w:rPr>
          <w:rFonts w:ascii="Times New Roman" w:eastAsia="Times New Roman" w:hAnsi="Times New Roman" w:cs="Times New Roman"/>
          <w:sz w:val="28"/>
          <w:szCs w:val="28"/>
          <w:lang w:val="uk-UA" w:eastAsia="uk-UA"/>
        </w:rPr>
        <w:t xml:space="preserve">         </w:t>
      </w:r>
      <w:r w:rsidRPr="008555DD">
        <w:rPr>
          <w:rFonts w:ascii="Times New Roman" w:hAnsi="Times New Roman" w:cs="Times New Roman"/>
          <w:sz w:val="28"/>
          <w:szCs w:val="28"/>
        </w:rPr>
        <w:t>Чинити доброчесно - рішення свідомих і вільних.</w:t>
      </w:r>
      <w:r w:rsidRPr="008555DD">
        <w:rPr>
          <w:rFonts w:ascii="Times New Roman" w:hAnsi="Times New Roman" w:cs="Times New Roman"/>
          <w:sz w:val="28"/>
          <w:szCs w:val="28"/>
          <w:lang w:val="uk-UA"/>
        </w:rPr>
        <w:t xml:space="preserve"> Я впевнена, що діти, які ростуть і навчаються в атмосфері доброчесності, а саме таким є наш заклад, переймають найкращі моделі від дорослих. А це саме те, чого ми як суспільство прагнемо. </w:t>
      </w:r>
      <w:r w:rsidRPr="008555DD">
        <w:rPr>
          <w:rFonts w:ascii="Times New Roman" w:hAnsi="Times New Roman" w:cs="Times New Roman"/>
          <w:sz w:val="28"/>
          <w:szCs w:val="28"/>
        </w:rPr>
        <w:t>Це саме те, що потрібно Україні для стрімкого розвитку та успіху</w:t>
      </w:r>
      <w:r w:rsidRPr="008555DD">
        <w:rPr>
          <w:rFonts w:ascii="Times New Roman" w:hAnsi="Times New Roman" w:cs="Times New Roman"/>
          <w:sz w:val="28"/>
          <w:szCs w:val="28"/>
          <w:lang w:val="uk-UA"/>
        </w:rPr>
        <w:t>.</w:t>
      </w:r>
    </w:p>
    <w:p w:rsidR="008555DD" w:rsidRPr="008555DD" w:rsidRDefault="008555DD" w:rsidP="008555DD">
      <w:pPr>
        <w:tabs>
          <w:tab w:val="left" w:pos="851"/>
        </w:tabs>
        <w:spacing w:after="0" w:line="240" w:lineRule="auto"/>
        <w:jc w:val="both"/>
        <w:rPr>
          <w:rFonts w:ascii="Times New Roman" w:eastAsia="Calibri" w:hAnsi="Times New Roman" w:cs="Times New Roman"/>
          <w:sz w:val="28"/>
          <w:szCs w:val="28"/>
          <w:lang w:val="uk-UA"/>
        </w:rPr>
      </w:pPr>
      <w:r w:rsidRPr="008555DD">
        <w:rPr>
          <w:rFonts w:ascii="Times New Roman" w:eastAsia="Times New Roman" w:hAnsi="Times New Roman" w:cs="Times New Roman"/>
          <w:sz w:val="28"/>
          <w:szCs w:val="28"/>
          <w:lang w:val="uk-UA" w:eastAsia="uk-UA"/>
        </w:rPr>
        <w:t xml:space="preserve"> </w:t>
      </w:r>
    </w:p>
    <w:p w:rsidR="008555DD" w:rsidRPr="008555DD" w:rsidRDefault="008555DD" w:rsidP="008555DD">
      <w:pPr>
        <w:tabs>
          <w:tab w:val="left" w:pos="851"/>
        </w:tabs>
        <w:spacing w:after="0" w:line="240" w:lineRule="auto"/>
        <w:jc w:val="both"/>
        <w:rPr>
          <w:rFonts w:ascii="Times New Roman" w:eastAsia="Calibri" w:hAnsi="Times New Roman" w:cs="Times New Roman"/>
          <w:sz w:val="28"/>
          <w:szCs w:val="28"/>
          <w:lang w:val="uk-UA"/>
        </w:rPr>
      </w:pPr>
      <w:r w:rsidRPr="008555DD">
        <w:rPr>
          <w:rFonts w:ascii="Times New Roman" w:eastAsia="Calibri" w:hAnsi="Times New Roman" w:cs="Times New Roman"/>
          <w:sz w:val="28"/>
          <w:szCs w:val="28"/>
          <w:lang w:val="uk-UA"/>
        </w:rPr>
        <w:t xml:space="preserve">Директор                                                      </w:t>
      </w:r>
      <w:r>
        <w:rPr>
          <w:rFonts w:ascii="Times New Roman" w:eastAsia="Calibri" w:hAnsi="Times New Roman" w:cs="Times New Roman"/>
          <w:sz w:val="28"/>
          <w:szCs w:val="28"/>
          <w:lang w:val="uk-UA"/>
        </w:rPr>
        <w:t xml:space="preserve">                               </w:t>
      </w:r>
      <w:r w:rsidRPr="008555DD">
        <w:rPr>
          <w:rFonts w:ascii="Times New Roman" w:eastAsia="Calibri" w:hAnsi="Times New Roman" w:cs="Times New Roman"/>
          <w:sz w:val="28"/>
          <w:szCs w:val="28"/>
          <w:lang w:val="uk-UA"/>
        </w:rPr>
        <w:t xml:space="preserve">  Тетяна МОРОЧЕНЕЦЬ</w:t>
      </w:r>
    </w:p>
    <w:p w:rsidR="008555DD" w:rsidRPr="008555DD" w:rsidRDefault="008555DD" w:rsidP="008555DD">
      <w:pPr>
        <w:spacing w:line="240" w:lineRule="auto"/>
        <w:rPr>
          <w:sz w:val="28"/>
          <w:szCs w:val="28"/>
        </w:rPr>
      </w:pPr>
    </w:p>
    <w:p w:rsidR="008555DD" w:rsidRDefault="008555DD" w:rsidP="00972D7F">
      <w:pPr>
        <w:spacing w:before="100" w:beforeAutospacing="1" w:after="100" w:afterAutospacing="1" w:line="240" w:lineRule="auto"/>
        <w:ind w:firstLine="300"/>
        <w:jc w:val="both"/>
        <w:textAlignment w:val="baseline"/>
        <w:rPr>
          <w:rFonts w:ascii="Times New Roman" w:hAnsi="Times New Roman" w:cs="Times New Roman"/>
          <w:sz w:val="28"/>
          <w:szCs w:val="28"/>
        </w:rPr>
      </w:pPr>
    </w:p>
    <w:p w:rsidR="008555DD" w:rsidRDefault="008555DD" w:rsidP="00972D7F">
      <w:pPr>
        <w:spacing w:before="100" w:beforeAutospacing="1" w:after="100" w:afterAutospacing="1" w:line="240" w:lineRule="auto"/>
        <w:ind w:firstLine="300"/>
        <w:jc w:val="both"/>
        <w:textAlignment w:val="baseline"/>
        <w:rPr>
          <w:rFonts w:ascii="Times New Roman" w:hAnsi="Times New Roman" w:cs="Times New Roman"/>
          <w:sz w:val="28"/>
          <w:szCs w:val="28"/>
        </w:rPr>
      </w:pPr>
    </w:p>
    <w:p w:rsidR="00560FC3" w:rsidRPr="008E2775" w:rsidRDefault="00560FC3" w:rsidP="00362A50">
      <w:pPr>
        <w:spacing w:before="100" w:beforeAutospacing="1" w:after="100" w:afterAutospacing="1" w:line="240" w:lineRule="auto"/>
        <w:ind w:firstLine="300"/>
        <w:jc w:val="both"/>
        <w:textAlignment w:val="baseline"/>
        <w:rPr>
          <w:rFonts w:ascii="Times New Roman" w:eastAsia="Times New Roman" w:hAnsi="Times New Roman" w:cs="Times New Roman"/>
          <w:color w:val="006400"/>
          <w:sz w:val="28"/>
          <w:szCs w:val="28"/>
          <w:lang w:eastAsia="ru-RU"/>
        </w:rPr>
      </w:pPr>
    </w:p>
    <w:p w:rsidR="002A5030" w:rsidRPr="00560FC3" w:rsidRDefault="00560FC3" w:rsidP="002A5030">
      <w:pPr>
        <w:spacing w:before="100" w:beforeAutospacing="1" w:after="100" w:afterAutospacing="1" w:line="240" w:lineRule="auto"/>
        <w:ind w:firstLine="300"/>
        <w:jc w:val="both"/>
        <w:textAlignment w:val="baseline"/>
        <w:rPr>
          <w:rFonts w:ascii="Comic Sans MS" w:eastAsia="Times New Roman" w:hAnsi="Comic Sans MS" w:cs="Times New Roman"/>
          <w:color w:val="006400"/>
          <w:sz w:val="24"/>
          <w:szCs w:val="24"/>
          <w:lang w:val="uk-UA" w:eastAsia="ru-RU"/>
        </w:rPr>
      </w:pPr>
      <w:r>
        <w:rPr>
          <w:rFonts w:ascii="Comic Sans MS" w:eastAsia="Times New Roman" w:hAnsi="Comic Sans MS" w:cs="Times New Roman"/>
          <w:color w:val="006400"/>
          <w:sz w:val="24"/>
          <w:szCs w:val="24"/>
          <w:lang w:val="uk-UA" w:eastAsia="ru-RU"/>
        </w:rPr>
        <w:t xml:space="preserve"> </w:t>
      </w:r>
    </w:p>
    <w:p w:rsidR="002A5030" w:rsidRDefault="002A5030" w:rsidP="002A5030">
      <w:pPr>
        <w:spacing w:before="100" w:beforeAutospacing="1" w:after="100" w:afterAutospacing="1" w:line="240" w:lineRule="auto"/>
        <w:ind w:firstLine="300"/>
        <w:jc w:val="both"/>
        <w:textAlignment w:val="baseline"/>
        <w:rPr>
          <w:rFonts w:ascii="Comic Sans MS" w:eastAsia="Times New Roman" w:hAnsi="Comic Sans MS" w:cs="Times New Roman"/>
          <w:color w:val="006400"/>
          <w:sz w:val="24"/>
          <w:szCs w:val="24"/>
          <w:lang w:eastAsia="ru-RU"/>
        </w:rPr>
      </w:pPr>
    </w:p>
    <w:p w:rsidR="002A5030" w:rsidRDefault="002A5030" w:rsidP="002A5030">
      <w:pPr>
        <w:spacing w:before="100" w:beforeAutospacing="1" w:after="100" w:afterAutospacing="1" w:line="240" w:lineRule="auto"/>
        <w:ind w:firstLine="300"/>
        <w:jc w:val="both"/>
        <w:textAlignment w:val="baseline"/>
        <w:rPr>
          <w:rFonts w:ascii="Comic Sans MS" w:eastAsia="Times New Roman" w:hAnsi="Comic Sans MS" w:cs="Times New Roman"/>
          <w:color w:val="006400"/>
          <w:sz w:val="24"/>
          <w:szCs w:val="24"/>
          <w:lang w:eastAsia="ru-RU"/>
        </w:rPr>
      </w:pPr>
    </w:p>
    <w:p w:rsidR="002A5030" w:rsidRPr="00552EF3" w:rsidRDefault="002A5030" w:rsidP="002A5030">
      <w:pPr>
        <w:spacing w:before="100" w:beforeAutospacing="1" w:after="100" w:afterAutospacing="1" w:line="240" w:lineRule="auto"/>
        <w:ind w:firstLine="300"/>
        <w:jc w:val="both"/>
        <w:textAlignment w:val="baseline"/>
        <w:rPr>
          <w:rFonts w:ascii="Comic Sans MS" w:eastAsia="Times New Roman" w:hAnsi="Comic Sans MS" w:cs="Times New Roman"/>
          <w:color w:val="006400"/>
          <w:sz w:val="24"/>
          <w:szCs w:val="24"/>
          <w:lang w:eastAsia="ru-RU"/>
        </w:rPr>
      </w:pPr>
    </w:p>
    <w:p w:rsidR="00F6287B" w:rsidRPr="00552EF3" w:rsidRDefault="00F6287B" w:rsidP="00F6287B">
      <w:pPr>
        <w:spacing w:before="100" w:beforeAutospacing="1" w:after="100" w:afterAutospacing="1" w:line="240" w:lineRule="auto"/>
        <w:ind w:firstLine="300"/>
        <w:jc w:val="both"/>
        <w:textAlignment w:val="baseline"/>
        <w:rPr>
          <w:rFonts w:ascii="Comic Sans MS" w:eastAsia="Times New Roman" w:hAnsi="Comic Sans MS" w:cs="Times New Roman"/>
          <w:color w:val="006400"/>
          <w:sz w:val="24"/>
          <w:szCs w:val="24"/>
          <w:lang w:eastAsia="ru-RU"/>
        </w:rPr>
      </w:pPr>
    </w:p>
    <w:p w:rsidR="00F6287B" w:rsidRPr="00552EF3" w:rsidRDefault="00F6287B" w:rsidP="00F6287B">
      <w:pPr>
        <w:spacing w:before="100" w:beforeAutospacing="1" w:after="100" w:afterAutospacing="1" w:line="240" w:lineRule="auto"/>
        <w:ind w:firstLine="300"/>
        <w:jc w:val="both"/>
        <w:textAlignment w:val="baseline"/>
        <w:rPr>
          <w:rFonts w:ascii="Comic Sans MS" w:eastAsia="Times New Roman" w:hAnsi="Comic Sans MS" w:cs="Times New Roman"/>
          <w:color w:val="006400"/>
          <w:sz w:val="24"/>
          <w:szCs w:val="24"/>
          <w:lang w:eastAsia="ru-RU"/>
        </w:rPr>
      </w:pPr>
      <w:r>
        <w:rPr>
          <w:rFonts w:ascii="Comic Sans MS" w:eastAsia="Times New Roman" w:hAnsi="Comic Sans MS" w:cs="Times New Roman"/>
          <w:color w:val="006400"/>
          <w:sz w:val="24"/>
          <w:szCs w:val="24"/>
          <w:lang w:val="uk-UA" w:eastAsia="ru-RU"/>
        </w:rPr>
        <w:t xml:space="preserve"> </w:t>
      </w:r>
      <w:r>
        <w:rPr>
          <w:rFonts w:ascii="Comic Sans MS" w:eastAsia="Times New Roman" w:hAnsi="Comic Sans MS" w:cs="Times New Roman"/>
          <w:color w:val="006400"/>
          <w:sz w:val="24"/>
          <w:szCs w:val="24"/>
          <w:lang w:eastAsia="ru-RU"/>
        </w:rPr>
        <w:t xml:space="preserve"> </w:t>
      </w:r>
      <w:r w:rsidR="002A5030">
        <w:rPr>
          <w:rFonts w:ascii="Comic Sans MS" w:eastAsia="Times New Roman" w:hAnsi="Comic Sans MS" w:cs="Times New Roman"/>
          <w:color w:val="006400"/>
          <w:sz w:val="24"/>
          <w:szCs w:val="24"/>
          <w:lang w:val="uk-UA" w:eastAsia="ru-RU"/>
        </w:rPr>
        <w:t xml:space="preserve"> </w:t>
      </w:r>
    </w:p>
    <w:p w:rsidR="00457CF0" w:rsidRPr="00F6287B" w:rsidRDefault="00457CF0" w:rsidP="0035048A">
      <w:pPr>
        <w:spacing w:after="0" w:line="240" w:lineRule="auto"/>
        <w:contextualSpacing/>
        <w:jc w:val="both"/>
        <w:rPr>
          <w:rFonts w:ascii="Times New Roman" w:eastAsia="Times New Roman" w:hAnsi="Times New Roman" w:cs="Times New Roman"/>
          <w:b/>
          <w:i/>
          <w:sz w:val="28"/>
          <w:szCs w:val="28"/>
          <w:u w:val="single"/>
          <w:lang w:val="uk-UA" w:eastAsia="uk-UA"/>
        </w:rPr>
      </w:pPr>
    </w:p>
    <w:p w:rsidR="00F6287B" w:rsidRDefault="00F6287B" w:rsidP="0035048A">
      <w:pPr>
        <w:spacing w:after="0" w:line="240" w:lineRule="auto"/>
        <w:contextualSpacing/>
        <w:jc w:val="both"/>
        <w:rPr>
          <w:rFonts w:ascii="Times New Roman" w:eastAsia="Times New Roman" w:hAnsi="Times New Roman" w:cs="Times New Roman"/>
          <w:b/>
          <w:i/>
          <w:sz w:val="28"/>
          <w:szCs w:val="28"/>
          <w:u w:val="single"/>
          <w:lang w:val="uk" w:eastAsia="uk-UA"/>
        </w:rPr>
      </w:pPr>
    </w:p>
    <w:p w:rsidR="00F6287B" w:rsidRDefault="00F6287B" w:rsidP="0035048A">
      <w:pPr>
        <w:spacing w:after="0" w:line="240" w:lineRule="auto"/>
        <w:contextualSpacing/>
        <w:jc w:val="both"/>
        <w:rPr>
          <w:rFonts w:ascii="Times New Roman" w:eastAsia="Times New Roman" w:hAnsi="Times New Roman" w:cs="Times New Roman"/>
          <w:b/>
          <w:i/>
          <w:sz w:val="28"/>
          <w:szCs w:val="28"/>
          <w:u w:val="single"/>
          <w:lang w:val="uk" w:eastAsia="uk-UA"/>
        </w:rPr>
      </w:pPr>
    </w:p>
    <w:p w:rsidR="00F6287B" w:rsidRDefault="00F6287B" w:rsidP="0035048A">
      <w:pPr>
        <w:spacing w:after="0" w:line="240" w:lineRule="auto"/>
        <w:contextualSpacing/>
        <w:jc w:val="both"/>
        <w:rPr>
          <w:rFonts w:ascii="Times New Roman" w:eastAsia="Times New Roman" w:hAnsi="Times New Roman" w:cs="Times New Roman"/>
          <w:b/>
          <w:i/>
          <w:sz w:val="28"/>
          <w:szCs w:val="28"/>
          <w:u w:val="single"/>
          <w:lang w:val="uk" w:eastAsia="uk-UA"/>
        </w:rPr>
      </w:pPr>
    </w:p>
    <w:p w:rsidR="00DD4970" w:rsidRPr="000900F1" w:rsidRDefault="00972D7F" w:rsidP="00DD4970">
      <w:pPr>
        <w:spacing w:before="100" w:beforeAutospacing="1" w:after="100" w:afterAutospacing="1" w:line="240" w:lineRule="auto"/>
        <w:ind w:firstLine="300"/>
        <w:jc w:val="both"/>
        <w:textAlignment w:val="baseline"/>
        <w:rPr>
          <w:rFonts w:ascii="Comic Sans MS" w:eastAsia="Times New Roman" w:hAnsi="Comic Sans MS" w:cs="Times New Roman"/>
          <w:color w:val="006400"/>
          <w:sz w:val="24"/>
          <w:szCs w:val="24"/>
          <w:lang w:val="uk-UA" w:eastAsia="ru-RU"/>
        </w:rPr>
      </w:pPr>
      <w:r>
        <w:rPr>
          <w:rFonts w:ascii="Times New Roman" w:eastAsia="Times New Roman" w:hAnsi="Times New Roman" w:cs="Times New Roman"/>
          <w:b/>
          <w:i/>
          <w:sz w:val="28"/>
          <w:szCs w:val="28"/>
          <w:u w:val="single"/>
          <w:lang w:val="uk" w:eastAsia="uk-UA"/>
        </w:rPr>
        <w:t xml:space="preserve"> </w:t>
      </w:r>
    </w:p>
    <w:p w:rsidR="00552EF3" w:rsidRPr="00432862" w:rsidRDefault="00432862" w:rsidP="00432862">
      <w:pPr>
        <w:spacing w:before="100" w:beforeAutospacing="1" w:after="100" w:afterAutospacing="1" w:line="240" w:lineRule="auto"/>
        <w:ind w:firstLine="300"/>
        <w:jc w:val="center"/>
        <w:textAlignment w:val="baseline"/>
        <w:rPr>
          <w:rFonts w:ascii="Comic Sans MS" w:eastAsia="Times New Roman" w:hAnsi="Comic Sans MS" w:cs="Times New Roman"/>
          <w:color w:val="006400"/>
          <w:sz w:val="24"/>
          <w:szCs w:val="24"/>
          <w:lang w:val="uk-UA" w:eastAsia="ru-RU"/>
        </w:rPr>
      </w:pPr>
      <w:r>
        <w:rPr>
          <w:rFonts w:ascii="Comic Sans MS" w:eastAsia="Times New Roman" w:hAnsi="Comic Sans MS" w:cs="Times New Roman"/>
          <w:color w:val="006400"/>
          <w:sz w:val="24"/>
          <w:szCs w:val="24"/>
          <w:lang w:val="uk-UA" w:eastAsia="ru-RU"/>
        </w:rPr>
        <w:t xml:space="preserve"> </w:t>
      </w:r>
    </w:p>
    <w:p w:rsidR="00020A95" w:rsidRDefault="00020A95"/>
    <w:sectPr w:rsidR="00020A95" w:rsidSect="00432862">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5616" w:rsidRDefault="00A95616" w:rsidP="008D119C">
      <w:pPr>
        <w:spacing w:after="0" w:line="240" w:lineRule="auto"/>
      </w:pPr>
      <w:r>
        <w:separator/>
      </w:r>
    </w:p>
  </w:endnote>
  <w:endnote w:type="continuationSeparator" w:id="0">
    <w:p w:rsidR="00A95616" w:rsidRDefault="00A95616" w:rsidP="008D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sans-serif">
    <w:altName w:val="Segoe Print"/>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5616" w:rsidRDefault="00A95616" w:rsidP="008D119C">
      <w:pPr>
        <w:spacing w:after="0" w:line="240" w:lineRule="auto"/>
      </w:pPr>
      <w:r>
        <w:separator/>
      </w:r>
    </w:p>
  </w:footnote>
  <w:footnote w:type="continuationSeparator" w:id="0">
    <w:p w:rsidR="00A95616" w:rsidRDefault="00A95616" w:rsidP="008D1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B6363"/>
    <w:multiLevelType w:val="singleLevel"/>
    <w:tmpl w:val="8F7B6363"/>
    <w:lvl w:ilvl="0">
      <w:start w:val="1"/>
      <w:numFmt w:val="bullet"/>
      <w:lvlText w:val=""/>
      <w:lvlJc w:val="left"/>
      <w:pPr>
        <w:tabs>
          <w:tab w:val="num" w:pos="420"/>
        </w:tabs>
        <w:ind w:left="420" w:hanging="420"/>
      </w:pPr>
      <w:rPr>
        <w:rFonts w:ascii="Wingdings" w:hAnsi="Wingdings" w:hint="default"/>
      </w:rPr>
    </w:lvl>
  </w:abstractNum>
  <w:abstractNum w:abstractNumId="1" w15:restartNumberingAfterBreak="0">
    <w:nsid w:val="912BF546"/>
    <w:multiLevelType w:val="singleLevel"/>
    <w:tmpl w:val="912BF546"/>
    <w:lvl w:ilvl="0">
      <w:start w:val="1"/>
      <w:numFmt w:val="bullet"/>
      <w:lvlText w:val=""/>
      <w:lvlJc w:val="left"/>
      <w:pPr>
        <w:tabs>
          <w:tab w:val="num" w:pos="420"/>
        </w:tabs>
        <w:ind w:left="420" w:hanging="420"/>
      </w:pPr>
      <w:rPr>
        <w:rFonts w:ascii="Wingdings" w:hAnsi="Wingdings" w:hint="default"/>
        <w:color w:val="7030A0"/>
      </w:rPr>
    </w:lvl>
  </w:abstractNum>
  <w:abstractNum w:abstractNumId="2" w15:restartNumberingAfterBreak="0">
    <w:nsid w:val="91BA7E54"/>
    <w:multiLevelType w:val="singleLevel"/>
    <w:tmpl w:val="91BA7E54"/>
    <w:lvl w:ilvl="0">
      <w:start w:val="1"/>
      <w:numFmt w:val="bullet"/>
      <w:lvlText w:val=""/>
      <w:lvlJc w:val="left"/>
      <w:pPr>
        <w:tabs>
          <w:tab w:val="num" w:pos="420"/>
        </w:tabs>
        <w:ind w:left="420" w:hanging="420"/>
      </w:pPr>
      <w:rPr>
        <w:rFonts w:ascii="Wingdings" w:hAnsi="Wingdings" w:hint="default"/>
        <w:color w:val="auto"/>
      </w:rPr>
    </w:lvl>
  </w:abstractNum>
  <w:abstractNum w:abstractNumId="3" w15:restartNumberingAfterBreak="0">
    <w:nsid w:val="AC4AD807"/>
    <w:multiLevelType w:val="singleLevel"/>
    <w:tmpl w:val="AC4AD807"/>
    <w:lvl w:ilvl="0">
      <w:start w:val="1"/>
      <w:numFmt w:val="bullet"/>
      <w:lvlText w:val=""/>
      <w:lvlJc w:val="left"/>
      <w:pPr>
        <w:tabs>
          <w:tab w:val="num" w:pos="420"/>
        </w:tabs>
        <w:ind w:left="420" w:hanging="420"/>
      </w:pPr>
      <w:rPr>
        <w:rFonts w:ascii="Wingdings" w:hAnsi="Wingdings" w:hint="default"/>
      </w:rPr>
    </w:lvl>
  </w:abstractNum>
  <w:abstractNum w:abstractNumId="4" w15:restartNumberingAfterBreak="0">
    <w:nsid w:val="B2FEA144"/>
    <w:multiLevelType w:val="singleLevel"/>
    <w:tmpl w:val="B2FEA144"/>
    <w:lvl w:ilvl="0">
      <w:start w:val="1"/>
      <w:numFmt w:val="bullet"/>
      <w:lvlText w:val=""/>
      <w:lvlJc w:val="left"/>
      <w:pPr>
        <w:tabs>
          <w:tab w:val="num" w:pos="420"/>
        </w:tabs>
        <w:ind w:left="420" w:hanging="420"/>
      </w:pPr>
      <w:rPr>
        <w:rFonts w:ascii="Wingdings" w:hAnsi="Wingdings" w:hint="default"/>
      </w:rPr>
    </w:lvl>
  </w:abstractNum>
  <w:abstractNum w:abstractNumId="5" w15:restartNumberingAfterBreak="0">
    <w:nsid w:val="B31E35D5"/>
    <w:multiLevelType w:val="singleLevel"/>
    <w:tmpl w:val="B31E35D5"/>
    <w:lvl w:ilvl="0">
      <w:start w:val="1"/>
      <w:numFmt w:val="bullet"/>
      <w:lvlText w:val=""/>
      <w:lvlJc w:val="left"/>
      <w:pPr>
        <w:tabs>
          <w:tab w:val="num" w:pos="420"/>
        </w:tabs>
        <w:ind w:left="420" w:hanging="420"/>
      </w:pPr>
      <w:rPr>
        <w:rFonts w:ascii="Wingdings" w:hAnsi="Wingdings" w:hint="default"/>
        <w:color w:val="auto"/>
      </w:rPr>
    </w:lvl>
  </w:abstractNum>
  <w:abstractNum w:abstractNumId="6" w15:restartNumberingAfterBreak="0">
    <w:nsid w:val="B841BEF9"/>
    <w:multiLevelType w:val="singleLevel"/>
    <w:tmpl w:val="B841BEF9"/>
    <w:lvl w:ilvl="0">
      <w:start w:val="1"/>
      <w:numFmt w:val="bullet"/>
      <w:lvlText w:val=""/>
      <w:lvlJc w:val="left"/>
      <w:pPr>
        <w:tabs>
          <w:tab w:val="num" w:pos="420"/>
        </w:tabs>
        <w:ind w:left="420" w:hanging="420"/>
      </w:pPr>
      <w:rPr>
        <w:rFonts w:ascii="Wingdings" w:hAnsi="Wingdings" w:hint="default"/>
        <w:color w:val="auto"/>
      </w:rPr>
    </w:lvl>
  </w:abstractNum>
  <w:abstractNum w:abstractNumId="7" w15:restartNumberingAfterBreak="0">
    <w:nsid w:val="BABFAB51"/>
    <w:multiLevelType w:val="singleLevel"/>
    <w:tmpl w:val="BABFAB51"/>
    <w:lvl w:ilvl="0">
      <w:start w:val="1"/>
      <w:numFmt w:val="bullet"/>
      <w:lvlText w:val=""/>
      <w:lvlJc w:val="left"/>
      <w:pPr>
        <w:tabs>
          <w:tab w:val="num" w:pos="420"/>
        </w:tabs>
        <w:ind w:left="420" w:hanging="420"/>
      </w:pPr>
      <w:rPr>
        <w:rFonts w:ascii="Wingdings" w:hAnsi="Wingdings" w:hint="default"/>
        <w:color w:val="auto"/>
      </w:rPr>
    </w:lvl>
  </w:abstractNum>
  <w:abstractNum w:abstractNumId="8" w15:restartNumberingAfterBreak="0">
    <w:nsid w:val="FDB35B10"/>
    <w:multiLevelType w:val="singleLevel"/>
    <w:tmpl w:val="FDB35B10"/>
    <w:lvl w:ilvl="0">
      <w:start w:val="1"/>
      <w:numFmt w:val="bullet"/>
      <w:lvlText w:val=""/>
      <w:lvlJc w:val="left"/>
      <w:pPr>
        <w:tabs>
          <w:tab w:val="num" w:pos="704"/>
        </w:tabs>
        <w:ind w:left="704" w:hanging="420"/>
      </w:pPr>
      <w:rPr>
        <w:rFonts w:ascii="Wingdings" w:hAnsi="Wingdings" w:hint="default"/>
        <w:color w:val="00B050"/>
      </w:rPr>
    </w:lvl>
  </w:abstractNum>
  <w:abstractNum w:abstractNumId="9" w15:restartNumberingAfterBreak="0">
    <w:nsid w:val="04A72361"/>
    <w:multiLevelType w:val="singleLevel"/>
    <w:tmpl w:val="04A72361"/>
    <w:lvl w:ilvl="0">
      <w:start w:val="1"/>
      <w:numFmt w:val="bullet"/>
      <w:lvlText w:val=""/>
      <w:lvlJc w:val="left"/>
      <w:pPr>
        <w:tabs>
          <w:tab w:val="num" w:pos="420"/>
        </w:tabs>
        <w:ind w:left="420" w:hanging="420"/>
      </w:pPr>
      <w:rPr>
        <w:rFonts w:ascii="Wingdings" w:hAnsi="Wingdings" w:hint="default"/>
      </w:rPr>
    </w:lvl>
  </w:abstractNum>
  <w:abstractNum w:abstractNumId="10" w15:restartNumberingAfterBreak="0">
    <w:nsid w:val="0F085DCB"/>
    <w:multiLevelType w:val="multilevel"/>
    <w:tmpl w:val="1C72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1E534FB"/>
    <w:multiLevelType w:val="hybridMultilevel"/>
    <w:tmpl w:val="CA7471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4A5FACD"/>
    <w:multiLevelType w:val="singleLevel"/>
    <w:tmpl w:val="14A5FACD"/>
    <w:lvl w:ilvl="0">
      <w:start w:val="1"/>
      <w:numFmt w:val="bullet"/>
      <w:lvlText w:val=""/>
      <w:lvlJc w:val="left"/>
      <w:pPr>
        <w:tabs>
          <w:tab w:val="num" w:pos="420"/>
        </w:tabs>
        <w:ind w:left="420" w:hanging="420"/>
      </w:pPr>
      <w:rPr>
        <w:rFonts w:ascii="Wingdings" w:hAnsi="Wingdings" w:hint="default"/>
        <w:color w:val="auto"/>
      </w:rPr>
    </w:lvl>
  </w:abstractNum>
  <w:abstractNum w:abstractNumId="13" w15:restartNumberingAfterBreak="0">
    <w:nsid w:val="1520576F"/>
    <w:multiLevelType w:val="singleLevel"/>
    <w:tmpl w:val="1520576F"/>
    <w:lvl w:ilvl="0">
      <w:start w:val="1"/>
      <w:numFmt w:val="bullet"/>
      <w:lvlText w:val=""/>
      <w:lvlJc w:val="left"/>
      <w:pPr>
        <w:tabs>
          <w:tab w:val="num" w:pos="420"/>
        </w:tabs>
        <w:ind w:left="420" w:hanging="420"/>
      </w:pPr>
      <w:rPr>
        <w:rFonts w:ascii="Wingdings" w:hAnsi="Wingdings" w:hint="default"/>
        <w:color w:val="auto"/>
      </w:rPr>
    </w:lvl>
  </w:abstractNum>
  <w:abstractNum w:abstractNumId="14" w15:restartNumberingAfterBreak="0">
    <w:nsid w:val="19AD307D"/>
    <w:multiLevelType w:val="hybridMultilevel"/>
    <w:tmpl w:val="C85AD080"/>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205A51FB"/>
    <w:multiLevelType w:val="hybridMultilevel"/>
    <w:tmpl w:val="8C18128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AE673A2"/>
    <w:multiLevelType w:val="multilevel"/>
    <w:tmpl w:val="2AE673A2"/>
    <w:lvl w:ilvl="0">
      <w:start w:val="1"/>
      <w:numFmt w:val="bullet"/>
      <w:lvlText w:val=""/>
      <w:lvlJc w:val="left"/>
      <w:pPr>
        <w:ind w:left="360" w:hanging="360"/>
      </w:pPr>
      <w:rPr>
        <w:rFonts w:ascii="Wingdings" w:hAnsi="Wingdings" w:hint="default"/>
      </w:rPr>
    </w:lvl>
    <w:lvl w:ilvl="1">
      <w:start w:val="1"/>
      <w:numFmt w:val="bullet"/>
      <w:lvlText w:val="o"/>
      <w:lvlJc w:val="left"/>
      <w:pPr>
        <w:ind w:left="1924" w:hanging="360"/>
      </w:pPr>
      <w:rPr>
        <w:rFonts w:ascii="Courier New" w:hAnsi="Courier New" w:cs="Courier New" w:hint="default"/>
      </w:rPr>
    </w:lvl>
    <w:lvl w:ilvl="2">
      <w:start w:val="1"/>
      <w:numFmt w:val="bullet"/>
      <w:lvlText w:val=""/>
      <w:lvlJc w:val="left"/>
      <w:pPr>
        <w:ind w:left="2644" w:hanging="360"/>
      </w:pPr>
      <w:rPr>
        <w:rFonts w:ascii="Wingdings" w:hAnsi="Wingdings" w:hint="default"/>
      </w:rPr>
    </w:lvl>
    <w:lvl w:ilvl="3">
      <w:start w:val="1"/>
      <w:numFmt w:val="bullet"/>
      <w:lvlText w:val=""/>
      <w:lvlJc w:val="left"/>
      <w:pPr>
        <w:ind w:left="3364" w:hanging="360"/>
      </w:pPr>
      <w:rPr>
        <w:rFonts w:ascii="Symbol" w:hAnsi="Symbol" w:hint="default"/>
      </w:rPr>
    </w:lvl>
    <w:lvl w:ilvl="4">
      <w:start w:val="1"/>
      <w:numFmt w:val="bullet"/>
      <w:lvlText w:val="o"/>
      <w:lvlJc w:val="left"/>
      <w:pPr>
        <w:ind w:left="4084" w:hanging="360"/>
      </w:pPr>
      <w:rPr>
        <w:rFonts w:ascii="Courier New" w:hAnsi="Courier New" w:cs="Courier New" w:hint="default"/>
      </w:rPr>
    </w:lvl>
    <w:lvl w:ilvl="5">
      <w:start w:val="1"/>
      <w:numFmt w:val="bullet"/>
      <w:lvlText w:val=""/>
      <w:lvlJc w:val="left"/>
      <w:pPr>
        <w:ind w:left="4804" w:hanging="360"/>
      </w:pPr>
      <w:rPr>
        <w:rFonts w:ascii="Wingdings" w:hAnsi="Wingdings" w:hint="default"/>
      </w:rPr>
    </w:lvl>
    <w:lvl w:ilvl="6">
      <w:start w:val="1"/>
      <w:numFmt w:val="bullet"/>
      <w:lvlText w:val=""/>
      <w:lvlJc w:val="left"/>
      <w:pPr>
        <w:ind w:left="5524" w:hanging="360"/>
      </w:pPr>
      <w:rPr>
        <w:rFonts w:ascii="Symbol" w:hAnsi="Symbol" w:hint="default"/>
      </w:rPr>
    </w:lvl>
    <w:lvl w:ilvl="7">
      <w:start w:val="1"/>
      <w:numFmt w:val="bullet"/>
      <w:lvlText w:val="o"/>
      <w:lvlJc w:val="left"/>
      <w:pPr>
        <w:ind w:left="6244" w:hanging="360"/>
      </w:pPr>
      <w:rPr>
        <w:rFonts w:ascii="Courier New" w:hAnsi="Courier New" w:cs="Courier New" w:hint="default"/>
      </w:rPr>
    </w:lvl>
    <w:lvl w:ilvl="8">
      <w:start w:val="1"/>
      <w:numFmt w:val="bullet"/>
      <w:lvlText w:val=""/>
      <w:lvlJc w:val="left"/>
      <w:pPr>
        <w:ind w:left="6964" w:hanging="360"/>
      </w:pPr>
      <w:rPr>
        <w:rFonts w:ascii="Wingdings" w:hAnsi="Wingdings" w:hint="default"/>
      </w:rPr>
    </w:lvl>
  </w:abstractNum>
  <w:abstractNum w:abstractNumId="17" w15:restartNumberingAfterBreak="0">
    <w:nsid w:val="2BD24645"/>
    <w:multiLevelType w:val="multilevel"/>
    <w:tmpl w:val="EE68D5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801272"/>
    <w:multiLevelType w:val="singleLevel"/>
    <w:tmpl w:val="33801272"/>
    <w:lvl w:ilvl="0">
      <w:start w:val="1"/>
      <w:numFmt w:val="bullet"/>
      <w:lvlText w:val=""/>
      <w:lvlJc w:val="left"/>
      <w:pPr>
        <w:tabs>
          <w:tab w:val="num" w:pos="420"/>
        </w:tabs>
        <w:ind w:left="420" w:hanging="420"/>
      </w:pPr>
      <w:rPr>
        <w:rFonts w:ascii="Wingdings" w:hAnsi="Wingdings" w:hint="default"/>
      </w:rPr>
    </w:lvl>
  </w:abstractNum>
  <w:abstractNum w:abstractNumId="19" w15:restartNumberingAfterBreak="0">
    <w:nsid w:val="36A10F15"/>
    <w:multiLevelType w:val="hybridMultilevel"/>
    <w:tmpl w:val="126E5EFC"/>
    <w:lvl w:ilvl="0" w:tplc="67296447">
      <w:start w:val="1"/>
      <w:numFmt w:val="bullet"/>
      <w:lvlText w:val=""/>
      <w:lvlJc w:val="left"/>
      <w:pPr>
        <w:ind w:left="1140" w:hanging="360"/>
      </w:pPr>
      <w:rPr>
        <w:rFonts w:ascii="Wingdings" w:hAnsi="Wingdings" w:hint="default"/>
        <w:color w:val="auto"/>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0" w15:restartNumberingAfterBreak="0">
    <w:nsid w:val="36BABBDC"/>
    <w:multiLevelType w:val="singleLevel"/>
    <w:tmpl w:val="36BABBDC"/>
    <w:lvl w:ilvl="0">
      <w:start w:val="1"/>
      <w:numFmt w:val="bullet"/>
      <w:lvlText w:val=""/>
      <w:lvlJc w:val="left"/>
      <w:pPr>
        <w:tabs>
          <w:tab w:val="num" w:pos="420"/>
        </w:tabs>
        <w:ind w:left="420" w:hanging="420"/>
      </w:pPr>
      <w:rPr>
        <w:rFonts w:ascii="Wingdings" w:hAnsi="Wingdings" w:hint="default"/>
        <w:color w:val="auto"/>
      </w:rPr>
    </w:lvl>
  </w:abstractNum>
  <w:abstractNum w:abstractNumId="21" w15:restartNumberingAfterBreak="0">
    <w:nsid w:val="49D12D76"/>
    <w:multiLevelType w:val="multilevel"/>
    <w:tmpl w:val="AAEC8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2AD6B90"/>
    <w:multiLevelType w:val="hybridMultilevel"/>
    <w:tmpl w:val="85884F60"/>
    <w:lvl w:ilvl="0" w:tplc="04190003">
      <w:start w:val="1"/>
      <w:numFmt w:val="bullet"/>
      <w:lvlText w:val="o"/>
      <w:lvlJc w:val="left"/>
      <w:pPr>
        <w:ind w:left="1300" w:hanging="360"/>
      </w:pPr>
      <w:rPr>
        <w:rFonts w:ascii="Courier New" w:hAnsi="Courier New" w:cs="Courier New"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3" w15:restartNumberingAfterBreak="0">
    <w:nsid w:val="5C69DFD8"/>
    <w:multiLevelType w:val="singleLevel"/>
    <w:tmpl w:val="5C69DFD8"/>
    <w:lvl w:ilvl="0">
      <w:start w:val="1"/>
      <w:numFmt w:val="bullet"/>
      <w:lvlText w:val=""/>
      <w:lvlJc w:val="left"/>
      <w:pPr>
        <w:tabs>
          <w:tab w:val="num" w:pos="416"/>
        </w:tabs>
        <w:ind w:left="420" w:hanging="420"/>
      </w:pPr>
      <w:rPr>
        <w:rFonts w:ascii="Wingdings" w:hAnsi="Wingdings" w:hint="default"/>
      </w:rPr>
    </w:lvl>
  </w:abstractNum>
  <w:abstractNum w:abstractNumId="24" w15:restartNumberingAfterBreak="0">
    <w:nsid w:val="5C741C72"/>
    <w:multiLevelType w:val="multilevel"/>
    <w:tmpl w:val="1160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48E5628"/>
    <w:multiLevelType w:val="hybridMultilevel"/>
    <w:tmpl w:val="C164BE6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67296447"/>
    <w:multiLevelType w:val="singleLevel"/>
    <w:tmpl w:val="67296447"/>
    <w:lvl w:ilvl="0">
      <w:start w:val="1"/>
      <w:numFmt w:val="bullet"/>
      <w:lvlText w:val=""/>
      <w:lvlJc w:val="left"/>
      <w:pPr>
        <w:tabs>
          <w:tab w:val="num" w:pos="420"/>
        </w:tabs>
        <w:ind w:left="1298" w:hanging="420"/>
      </w:pPr>
      <w:rPr>
        <w:rFonts w:ascii="Wingdings" w:hAnsi="Wingdings" w:hint="default"/>
        <w:color w:val="auto"/>
      </w:rPr>
    </w:lvl>
  </w:abstractNum>
  <w:abstractNum w:abstractNumId="27" w15:restartNumberingAfterBreak="0">
    <w:nsid w:val="67C70F51"/>
    <w:multiLevelType w:val="multilevel"/>
    <w:tmpl w:val="97341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6AC4A0"/>
    <w:multiLevelType w:val="singleLevel"/>
    <w:tmpl w:val="726AC4A0"/>
    <w:lvl w:ilvl="0">
      <w:start w:val="1"/>
      <w:numFmt w:val="bullet"/>
      <w:lvlText w:val=""/>
      <w:lvlJc w:val="left"/>
      <w:pPr>
        <w:tabs>
          <w:tab w:val="num" w:pos="420"/>
        </w:tabs>
        <w:ind w:left="640" w:hanging="420"/>
      </w:pPr>
      <w:rPr>
        <w:rFonts w:ascii="Wingdings" w:hAnsi="Wingdings" w:hint="default"/>
        <w:color w:val="auto"/>
      </w:rPr>
    </w:lvl>
  </w:abstractNum>
  <w:abstractNum w:abstractNumId="29" w15:restartNumberingAfterBreak="0">
    <w:nsid w:val="72806459"/>
    <w:multiLevelType w:val="multilevel"/>
    <w:tmpl w:val="09C89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224F12"/>
    <w:multiLevelType w:val="singleLevel"/>
    <w:tmpl w:val="76224F12"/>
    <w:lvl w:ilvl="0">
      <w:start w:val="1"/>
      <w:numFmt w:val="bullet"/>
      <w:lvlText w:val=""/>
      <w:lvlJc w:val="left"/>
      <w:pPr>
        <w:tabs>
          <w:tab w:val="num" w:pos="420"/>
        </w:tabs>
        <w:ind w:left="420" w:hanging="420"/>
      </w:pPr>
      <w:rPr>
        <w:rFonts w:ascii="Wingdings" w:hAnsi="Wingdings" w:hint="default"/>
      </w:rPr>
    </w:lvl>
  </w:abstractNum>
  <w:abstractNum w:abstractNumId="31" w15:restartNumberingAfterBreak="0">
    <w:nsid w:val="7802399D"/>
    <w:multiLevelType w:val="hybridMultilevel"/>
    <w:tmpl w:val="0BF2AC2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90A5373"/>
    <w:multiLevelType w:val="hybridMultilevel"/>
    <w:tmpl w:val="7C3C8368"/>
    <w:lvl w:ilvl="0" w:tplc="04190009">
      <w:start w:val="1"/>
      <w:numFmt w:val="bullet"/>
      <w:lvlText w:val=""/>
      <w:lvlJc w:val="left"/>
      <w:pPr>
        <w:ind w:left="1280" w:hanging="360"/>
      </w:pPr>
      <w:rPr>
        <w:rFonts w:ascii="Wingdings" w:hAnsi="Wingdings"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3" w15:restartNumberingAfterBreak="0">
    <w:nsid w:val="7AC65951"/>
    <w:multiLevelType w:val="hybridMultilevel"/>
    <w:tmpl w:val="5EF2FC4A"/>
    <w:lvl w:ilvl="0" w:tplc="E5382B1C">
      <w:start w:val="1"/>
      <w:numFmt w:val="decimal"/>
      <w:lvlText w:val="%1."/>
      <w:lvlJc w:val="left"/>
      <w:pPr>
        <w:ind w:left="4330" w:hanging="360"/>
      </w:pPr>
      <w:rPr>
        <w:rFonts w:hint="default"/>
      </w:rPr>
    </w:lvl>
    <w:lvl w:ilvl="1" w:tplc="04220019" w:tentative="1">
      <w:start w:val="1"/>
      <w:numFmt w:val="lowerLetter"/>
      <w:lvlText w:val="%2."/>
      <w:lvlJc w:val="left"/>
      <w:pPr>
        <w:ind w:left="5050" w:hanging="360"/>
      </w:pPr>
    </w:lvl>
    <w:lvl w:ilvl="2" w:tplc="0422001B" w:tentative="1">
      <w:start w:val="1"/>
      <w:numFmt w:val="lowerRoman"/>
      <w:lvlText w:val="%3."/>
      <w:lvlJc w:val="right"/>
      <w:pPr>
        <w:ind w:left="5770" w:hanging="180"/>
      </w:pPr>
    </w:lvl>
    <w:lvl w:ilvl="3" w:tplc="0422000F" w:tentative="1">
      <w:start w:val="1"/>
      <w:numFmt w:val="decimal"/>
      <w:lvlText w:val="%4."/>
      <w:lvlJc w:val="left"/>
      <w:pPr>
        <w:ind w:left="6490" w:hanging="360"/>
      </w:pPr>
    </w:lvl>
    <w:lvl w:ilvl="4" w:tplc="04220019" w:tentative="1">
      <w:start w:val="1"/>
      <w:numFmt w:val="lowerLetter"/>
      <w:lvlText w:val="%5."/>
      <w:lvlJc w:val="left"/>
      <w:pPr>
        <w:ind w:left="7210" w:hanging="360"/>
      </w:pPr>
    </w:lvl>
    <w:lvl w:ilvl="5" w:tplc="0422001B" w:tentative="1">
      <w:start w:val="1"/>
      <w:numFmt w:val="lowerRoman"/>
      <w:lvlText w:val="%6."/>
      <w:lvlJc w:val="right"/>
      <w:pPr>
        <w:ind w:left="7930" w:hanging="180"/>
      </w:pPr>
    </w:lvl>
    <w:lvl w:ilvl="6" w:tplc="0422000F" w:tentative="1">
      <w:start w:val="1"/>
      <w:numFmt w:val="decimal"/>
      <w:lvlText w:val="%7."/>
      <w:lvlJc w:val="left"/>
      <w:pPr>
        <w:ind w:left="8650" w:hanging="360"/>
      </w:pPr>
    </w:lvl>
    <w:lvl w:ilvl="7" w:tplc="04220019" w:tentative="1">
      <w:start w:val="1"/>
      <w:numFmt w:val="lowerLetter"/>
      <w:lvlText w:val="%8."/>
      <w:lvlJc w:val="left"/>
      <w:pPr>
        <w:ind w:left="9370" w:hanging="360"/>
      </w:pPr>
    </w:lvl>
    <w:lvl w:ilvl="8" w:tplc="0422001B" w:tentative="1">
      <w:start w:val="1"/>
      <w:numFmt w:val="lowerRoman"/>
      <w:lvlText w:val="%9."/>
      <w:lvlJc w:val="right"/>
      <w:pPr>
        <w:ind w:left="10090" w:hanging="180"/>
      </w:pPr>
    </w:lvl>
  </w:abstractNum>
  <w:num w:numId="1">
    <w:abstractNumId w:val="17"/>
  </w:num>
  <w:num w:numId="2">
    <w:abstractNumId w:val="17"/>
    <w:lvlOverride w:ilvl="1">
      <w:lvl w:ilvl="1">
        <w:numFmt w:val="bullet"/>
        <w:lvlText w:val=""/>
        <w:lvlJc w:val="left"/>
        <w:pPr>
          <w:tabs>
            <w:tab w:val="num" w:pos="1440"/>
          </w:tabs>
          <w:ind w:left="1440" w:hanging="360"/>
        </w:pPr>
        <w:rPr>
          <w:rFonts w:ascii="Symbol" w:hAnsi="Symbol" w:hint="default"/>
          <w:sz w:val="20"/>
        </w:rPr>
      </w:lvl>
    </w:lvlOverride>
  </w:num>
  <w:num w:numId="3">
    <w:abstractNumId w:val="33"/>
  </w:num>
  <w:num w:numId="4">
    <w:abstractNumId w:val="27"/>
  </w:num>
  <w:num w:numId="5">
    <w:abstractNumId w:val="29"/>
  </w:num>
  <w:num w:numId="6">
    <w:abstractNumId w:val="10"/>
  </w:num>
  <w:num w:numId="7">
    <w:abstractNumId w:val="21"/>
  </w:num>
  <w:num w:numId="8">
    <w:abstractNumId w:val="24"/>
  </w:num>
  <w:num w:numId="9">
    <w:abstractNumId w:val="16"/>
  </w:num>
  <w:num w:numId="10">
    <w:abstractNumId w:val="26"/>
  </w:num>
  <w:num w:numId="11">
    <w:abstractNumId w:val="5"/>
  </w:num>
  <w:num w:numId="12">
    <w:abstractNumId w:val="6"/>
  </w:num>
  <w:num w:numId="13">
    <w:abstractNumId w:val="12"/>
  </w:num>
  <w:num w:numId="14">
    <w:abstractNumId w:val="20"/>
  </w:num>
  <w:num w:numId="15">
    <w:abstractNumId w:val="7"/>
  </w:num>
  <w:num w:numId="16">
    <w:abstractNumId w:val="13"/>
  </w:num>
  <w:num w:numId="17">
    <w:abstractNumId w:val="9"/>
  </w:num>
  <w:num w:numId="18">
    <w:abstractNumId w:val="2"/>
  </w:num>
  <w:num w:numId="19">
    <w:abstractNumId w:val="23"/>
  </w:num>
  <w:num w:numId="20">
    <w:abstractNumId w:val="4"/>
  </w:num>
  <w:num w:numId="21">
    <w:abstractNumId w:val="0"/>
  </w:num>
  <w:num w:numId="22">
    <w:abstractNumId w:val="28"/>
  </w:num>
  <w:num w:numId="23">
    <w:abstractNumId w:val="30"/>
  </w:num>
  <w:num w:numId="24">
    <w:abstractNumId w:val="18"/>
  </w:num>
  <w:num w:numId="25">
    <w:abstractNumId w:val="1"/>
  </w:num>
  <w:num w:numId="26">
    <w:abstractNumId w:val="8"/>
  </w:num>
  <w:num w:numId="27">
    <w:abstractNumId w:val="19"/>
  </w:num>
  <w:num w:numId="28">
    <w:abstractNumId w:val="14"/>
  </w:num>
  <w:num w:numId="29">
    <w:abstractNumId w:val="11"/>
  </w:num>
  <w:num w:numId="30">
    <w:abstractNumId w:val="31"/>
  </w:num>
  <w:num w:numId="31">
    <w:abstractNumId w:val="15"/>
  </w:num>
  <w:num w:numId="32">
    <w:abstractNumId w:val="25"/>
  </w:num>
  <w:num w:numId="33">
    <w:abstractNumId w:val="22"/>
  </w:num>
  <w:num w:numId="34">
    <w:abstractNumId w:val="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E9F"/>
    <w:rsid w:val="00006872"/>
    <w:rsid w:val="00020A95"/>
    <w:rsid w:val="00060352"/>
    <w:rsid w:val="000900F1"/>
    <w:rsid w:val="000B0836"/>
    <w:rsid w:val="000E1C9A"/>
    <w:rsid w:val="00102421"/>
    <w:rsid w:val="001746C4"/>
    <w:rsid w:val="001B32D9"/>
    <w:rsid w:val="00201AEC"/>
    <w:rsid w:val="002A5030"/>
    <w:rsid w:val="002B6896"/>
    <w:rsid w:val="002C0A28"/>
    <w:rsid w:val="002D75A3"/>
    <w:rsid w:val="0035048A"/>
    <w:rsid w:val="0035772F"/>
    <w:rsid w:val="00362A50"/>
    <w:rsid w:val="00373071"/>
    <w:rsid w:val="00406A4C"/>
    <w:rsid w:val="00432862"/>
    <w:rsid w:val="00457CF0"/>
    <w:rsid w:val="004C1D93"/>
    <w:rsid w:val="005125A2"/>
    <w:rsid w:val="005470AA"/>
    <w:rsid w:val="00552EF3"/>
    <w:rsid w:val="00560FC3"/>
    <w:rsid w:val="005B3849"/>
    <w:rsid w:val="005C6E64"/>
    <w:rsid w:val="005E75F1"/>
    <w:rsid w:val="00676354"/>
    <w:rsid w:val="006A690F"/>
    <w:rsid w:val="006E4948"/>
    <w:rsid w:val="00744EFD"/>
    <w:rsid w:val="008555DD"/>
    <w:rsid w:val="008D119C"/>
    <w:rsid w:val="008E2775"/>
    <w:rsid w:val="00902203"/>
    <w:rsid w:val="00925991"/>
    <w:rsid w:val="00953290"/>
    <w:rsid w:val="00956E9F"/>
    <w:rsid w:val="00972D7F"/>
    <w:rsid w:val="00A24493"/>
    <w:rsid w:val="00A720F2"/>
    <w:rsid w:val="00A95616"/>
    <w:rsid w:val="00AF0BB6"/>
    <w:rsid w:val="00B624AC"/>
    <w:rsid w:val="00BE192E"/>
    <w:rsid w:val="00C01924"/>
    <w:rsid w:val="00C227D7"/>
    <w:rsid w:val="00CF640F"/>
    <w:rsid w:val="00D21983"/>
    <w:rsid w:val="00D27954"/>
    <w:rsid w:val="00D71033"/>
    <w:rsid w:val="00DA4E9F"/>
    <w:rsid w:val="00DD4970"/>
    <w:rsid w:val="00E40D8F"/>
    <w:rsid w:val="00E561DD"/>
    <w:rsid w:val="00E9392A"/>
    <w:rsid w:val="00EA1009"/>
    <w:rsid w:val="00EB7444"/>
    <w:rsid w:val="00EF0C6F"/>
    <w:rsid w:val="00EF3F6C"/>
    <w:rsid w:val="00F01028"/>
    <w:rsid w:val="00F6287B"/>
    <w:rsid w:val="00FB3A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5DA70"/>
  <w15:chartTrackingRefBased/>
  <w15:docId w15:val="{875DCA3B-4C09-4DFE-878E-133732B33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7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0AA"/>
    <w:pPr>
      <w:ind w:left="720"/>
      <w:contextualSpacing/>
    </w:pPr>
  </w:style>
  <w:style w:type="table" w:styleId="a4">
    <w:name w:val="Table Grid"/>
    <w:basedOn w:val="a1"/>
    <w:uiPriority w:val="59"/>
    <w:rsid w:val="0054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uiPriority w:val="39"/>
    <w:rsid w:val="00D21983"/>
    <w:pPr>
      <w:spacing w:after="0" w:line="240" w:lineRule="auto"/>
    </w:pPr>
    <w:rPr>
      <w:rFonts w:ascii="Calibri" w:eastAsia="Calibri" w:hAnsi="Calibri" w:cs="Times New Roman"/>
      <w:lang w:val="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4"/>
    <w:rsid w:val="00DA4E9F"/>
    <w:pPr>
      <w:widowControl w:val="0"/>
      <w:spacing w:after="0" w:line="240" w:lineRule="auto"/>
      <w:jc w:val="both"/>
    </w:pPr>
    <w:rPr>
      <w:rFonts w:ascii="Calibri" w:eastAsia="SimSu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4"/>
    <w:uiPriority w:val="39"/>
    <w:qFormat/>
    <w:rsid w:val="008D119C"/>
    <w:pPr>
      <w:spacing w:after="0" w:line="240" w:lineRule="auto"/>
    </w:pPr>
    <w:rPr>
      <w:rFonts w:ascii="Calibri" w:eastAsia="SimSu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D119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D119C"/>
  </w:style>
  <w:style w:type="paragraph" w:styleId="a7">
    <w:name w:val="footer"/>
    <w:basedOn w:val="a"/>
    <w:link w:val="a8"/>
    <w:uiPriority w:val="99"/>
    <w:unhideWhenUsed/>
    <w:rsid w:val="008D119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D119C"/>
  </w:style>
  <w:style w:type="table" w:customStyle="1" w:styleId="4">
    <w:name w:val="Сетка таблицы4"/>
    <w:basedOn w:val="a1"/>
    <w:next w:val="a4"/>
    <w:rsid w:val="00EA1009"/>
    <w:pPr>
      <w:widowControl w:val="0"/>
      <w:spacing w:after="0" w:line="240" w:lineRule="auto"/>
      <w:jc w:val="both"/>
    </w:pPr>
    <w:rPr>
      <w:rFonts w:ascii="Calibri" w:eastAsia="SimSu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60FC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
    <w:name w:val="Сетка таблицы5"/>
    <w:basedOn w:val="a1"/>
    <w:next w:val="a4"/>
    <w:uiPriority w:val="39"/>
    <w:rsid w:val="00A24493"/>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4"/>
    <w:uiPriority w:val="59"/>
    <w:qFormat/>
    <w:rsid w:val="00060352"/>
    <w:pPr>
      <w:spacing w:after="0" w:line="240" w:lineRule="auto"/>
    </w:pPr>
    <w:rPr>
      <w:rFonts w:ascii="Calibri" w:eastAsia="SimSu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4"/>
    <w:uiPriority w:val="39"/>
    <w:rsid w:val="00EB74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55D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555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  Результати адаптації</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 Кількфість дітей</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0B4-4A0C-AA6F-D20933C7669A}"/>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0B4-4A0C-AA6F-D20933C7669A}"/>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40B4-4A0C-AA6F-D20933C7669A}"/>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40B4-4A0C-AA6F-D20933C7669A}"/>
              </c:ext>
            </c:extLst>
          </c:dPt>
          <c:dLbls>
            <c:dLbl>
              <c:idx val="3"/>
              <c:layout>
                <c:manualLayout>
                  <c:x val="-1.2321136962602505E-2"/>
                  <c:y val="0.10784658369316738"/>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40B4-4A0C-AA6F-D20933C7669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 Високий рівень адаптації</c:v>
                </c:pt>
                <c:pt idx="1">
                  <c:v> Середній рівень адакптації</c:v>
                </c:pt>
                <c:pt idx="2">
                  <c:v> Низький рівень адаптації</c:v>
                </c:pt>
                <c:pt idx="3">
                  <c:v> </c:v>
                </c:pt>
              </c:strCache>
            </c:strRef>
          </c:cat>
          <c:val>
            <c:numRef>
              <c:f>Лист1!$B$2:$B$5</c:f>
              <c:numCache>
                <c:formatCode>General</c:formatCode>
                <c:ptCount val="4"/>
                <c:pt idx="0">
                  <c:v>10</c:v>
                </c:pt>
                <c:pt idx="1">
                  <c:v>11</c:v>
                </c:pt>
                <c:pt idx="2">
                  <c:v>1</c:v>
                </c:pt>
                <c:pt idx="3">
                  <c:v>0</c:v>
                </c:pt>
              </c:numCache>
            </c:numRef>
          </c:val>
          <c:extLst>
            <c:ext xmlns:c16="http://schemas.microsoft.com/office/drawing/2014/chart" uri="{C3380CC4-5D6E-409C-BE32-E72D297353CC}">
              <c16:uniqueId val="{00000008-40B4-4A0C-AA6F-D20933C7669A}"/>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tx>
            <c:strRef>
              <c:f>Лист1!$B$1</c:f>
              <c:strCache>
                <c:ptCount val="1"/>
                <c:pt idx="0">
                  <c:v>Ряд 1</c:v>
                </c:pt>
              </c:strCache>
            </c:strRef>
          </c:tx>
          <c:explosion val="12"/>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2E4-49EA-A29B-FFC52E108A7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2E4-49EA-A29B-FFC52E108A7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82E4-49EA-A29B-FFC52E108A7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2E4-49EA-A29B-FFC52E108A7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 Сформована першою мірою</c:v>
                </c:pt>
                <c:pt idx="1">
                  <c:v> Достатньо сформована </c:v>
                </c:pt>
                <c:pt idx="2">
                  <c:v>Знаходитьсяв стадії формування </c:v>
                </c:pt>
                <c:pt idx="3">
                  <c:v> Умовно готова</c:v>
                </c:pt>
              </c:strCache>
            </c:strRef>
          </c:cat>
          <c:val>
            <c:numRef>
              <c:f>Лист1!$B$2:$B$5</c:f>
              <c:numCache>
                <c:formatCode>General</c:formatCode>
                <c:ptCount val="4"/>
                <c:pt idx="0">
                  <c:v>20</c:v>
                </c:pt>
                <c:pt idx="1">
                  <c:v>21</c:v>
                </c:pt>
                <c:pt idx="2">
                  <c:v>14</c:v>
                </c:pt>
                <c:pt idx="3">
                  <c:v>1</c:v>
                </c:pt>
              </c:numCache>
            </c:numRef>
          </c:val>
          <c:extLst>
            <c:ext xmlns:c16="http://schemas.microsoft.com/office/drawing/2014/chart" uri="{C3380CC4-5D6E-409C-BE32-E72D297353CC}">
              <c16:uniqueId val="{00000008-82E4-49EA-A29B-FFC52E108A7E}"/>
            </c:ext>
          </c:extLst>
        </c:ser>
        <c:ser>
          <c:idx val="1"/>
          <c:order val="1"/>
          <c:tx>
            <c:strRef>
              <c:f>Лист1!$C$1</c:f>
              <c:strCache>
                <c:ptCount val="1"/>
                <c:pt idx="0">
                  <c:v> 2</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A-82E4-49EA-A29B-FFC52E108A7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C-82E4-49EA-A29B-FFC52E108A7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E-82E4-49EA-A29B-FFC52E108A7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0-82E4-49EA-A29B-FFC52E108A7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 Сформована першою мірою</c:v>
                </c:pt>
                <c:pt idx="1">
                  <c:v> Достатньо сформована </c:v>
                </c:pt>
                <c:pt idx="2">
                  <c:v>Знаходитьсяв стадії формування </c:v>
                </c:pt>
                <c:pt idx="3">
                  <c:v> Умовно готова</c:v>
                </c:pt>
              </c:strCache>
            </c:strRef>
          </c:cat>
          <c:val>
            <c:numRef>
              <c:f>Лист1!$C$2:$C$5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11-82E4-49EA-A29B-FFC52E108A7E}"/>
            </c:ext>
          </c:extLst>
        </c:ser>
        <c:ser>
          <c:idx val="2"/>
          <c:order val="2"/>
          <c:tx>
            <c:strRef>
              <c:f>Лист1!$D$1</c:f>
              <c:strCache>
                <c:ptCount val="1"/>
                <c:pt idx="0">
                  <c:v> 3</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3-82E4-49EA-A29B-FFC52E108A7E}"/>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5-82E4-49EA-A29B-FFC52E108A7E}"/>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7-82E4-49EA-A29B-FFC52E108A7E}"/>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19-82E4-49EA-A29B-FFC52E108A7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Лист1!$A$2:$A$5</c:f>
              <c:strCache>
                <c:ptCount val="4"/>
                <c:pt idx="0">
                  <c:v> Сформована першою мірою</c:v>
                </c:pt>
                <c:pt idx="1">
                  <c:v> Достатньо сформована </c:v>
                </c:pt>
                <c:pt idx="2">
                  <c:v>Знаходитьсяв стадії формування </c:v>
                </c:pt>
                <c:pt idx="3">
                  <c:v> Умовно готова</c:v>
                </c:pt>
              </c:strCache>
            </c:strRef>
          </c:cat>
          <c:val>
            <c:numRef>
              <c:f>Лист1!$D$2:$D$5</c:f>
              <c:numCache>
                <c:formatCode>General</c:formatCode>
                <c:ptCount val="4"/>
                <c:pt idx="0">
                  <c:v>0</c:v>
                </c:pt>
                <c:pt idx="1">
                  <c:v>0</c:v>
                </c:pt>
                <c:pt idx="2">
                  <c:v>0</c:v>
                </c:pt>
                <c:pt idx="3">
                  <c:v>5</c:v>
                </c:pt>
              </c:numCache>
            </c:numRef>
          </c:val>
          <c:extLst>
            <c:ext xmlns:c16="http://schemas.microsoft.com/office/drawing/2014/chart" uri="{C3380CC4-5D6E-409C-BE32-E72D297353CC}">
              <c16:uniqueId val="{0000001A-82E4-49EA-A29B-FFC52E108A7E}"/>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a:scene3d>
      <a:camera prst="orthographicFront"/>
      <a:lightRig rig="threePt" dir="t"/>
    </a:scene3d>
    <a:sp3d>
      <a:bevelT w="196850" h="330200"/>
      <a:bevelB w="152400" h="50800" prst="softRound"/>
    </a:sp3d>
  </c:spPr>
  <c:txPr>
    <a:bodyPr/>
    <a:lstStyle/>
    <a:p>
      <a:pPr>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C3160-F3A2-4585-B478-FD29DBA8C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1</Pages>
  <Words>6396</Words>
  <Characters>36463</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2025-07-23T10:56:00Z</cp:lastPrinted>
  <dcterms:created xsi:type="dcterms:W3CDTF">2025-07-11T11:50:00Z</dcterms:created>
  <dcterms:modified xsi:type="dcterms:W3CDTF">2025-07-23T11:07:00Z</dcterms:modified>
</cp:coreProperties>
</file>